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C8" w:rsidRPr="00285EC8" w:rsidRDefault="00285EC8" w:rsidP="00285EC8">
      <w:pPr>
        <w:widowControl w:val="0"/>
        <w:autoSpaceDE w:val="0"/>
        <w:autoSpaceDN w:val="0"/>
        <w:adjustRightInd w:val="0"/>
        <w:spacing w:after="0" w:line="240" w:lineRule="auto"/>
        <w:jc w:val="center"/>
        <w:rPr>
          <w:rFonts w:ascii="Academy" w:eastAsia="Times New Roman" w:hAnsi="Academy" w:cs="Academy"/>
          <w:sz w:val="20"/>
          <w:szCs w:val="20"/>
          <w:lang w:val="uk-UA" w:eastAsia="uk-UA"/>
        </w:rPr>
      </w:pPr>
      <w:r w:rsidRPr="00285EC8">
        <w:rPr>
          <w:rFonts w:ascii="Academy" w:eastAsia="Times New Roman" w:hAnsi="Academy" w:cs="Academy"/>
          <w:noProof/>
          <w:sz w:val="20"/>
          <w:szCs w:val="20"/>
          <w:lang w:eastAsia="ru-RU"/>
        </w:rPr>
        <w:drawing>
          <wp:inline distT="0" distB="0" distL="0" distR="0" wp14:anchorId="0D1A5A62" wp14:editId="470A23D7">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285EC8" w:rsidRPr="00285EC8" w:rsidRDefault="00285EC8" w:rsidP="00285EC8">
      <w:pPr>
        <w:widowControl w:val="0"/>
        <w:autoSpaceDE w:val="0"/>
        <w:autoSpaceDN w:val="0"/>
        <w:adjustRightInd w:val="0"/>
        <w:spacing w:after="0" w:line="240" w:lineRule="auto"/>
        <w:jc w:val="center"/>
        <w:rPr>
          <w:rFonts w:ascii="Times New Roman CYR" w:eastAsia="Times New Roman" w:hAnsi="Times New Roman CYR" w:cs="Times New Roman CYR"/>
          <w:b/>
          <w:bCs/>
          <w:caps/>
          <w:sz w:val="16"/>
          <w:szCs w:val="16"/>
          <w:lang w:val="uk-UA" w:eastAsia="uk-UA"/>
        </w:rPr>
      </w:pPr>
    </w:p>
    <w:p w:rsidR="00285EC8" w:rsidRPr="00285EC8" w:rsidRDefault="00285EC8" w:rsidP="00285EC8">
      <w:pPr>
        <w:widowControl w:val="0"/>
        <w:autoSpaceDE w:val="0"/>
        <w:autoSpaceDN w:val="0"/>
        <w:adjustRightInd w:val="0"/>
        <w:spacing w:after="0" w:line="240" w:lineRule="auto"/>
        <w:jc w:val="center"/>
        <w:rPr>
          <w:rFonts w:ascii="Times New Roman CYR" w:eastAsia="Times New Roman" w:hAnsi="Times New Roman CYR" w:cs="Times New Roman CYR"/>
          <w:b/>
          <w:bCs/>
          <w:caps/>
          <w:sz w:val="28"/>
          <w:szCs w:val="28"/>
          <w:lang w:val="uk-UA" w:eastAsia="uk-UA"/>
        </w:rPr>
      </w:pPr>
      <w:r w:rsidRPr="00285EC8">
        <w:rPr>
          <w:rFonts w:ascii="Times New Roman CYR" w:eastAsia="Times New Roman" w:hAnsi="Times New Roman CYR" w:cs="Times New Roman CYR"/>
          <w:b/>
          <w:bCs/>
          <w:caps/>
          <w:sz w:val="28"/>
          <w:szCs w:val="28"/>
          <w:lang w:val="uk-UA" w:eastAsia="uk-UA"/>
        </w:rPr>
        <w:t>Україна</w:t>
      </w:r>
    </w:p>
    <w:p w:rsidR="00285EC8" w:rsidRPr="00285EC8" w:rsidRDefault="00285EC8" w:rsidP="00285EC8">
      <w:pPr>
        <w:keepNext/>
        <w:spacing w:before="120" w:after="120" w:line="240" w:lineRule="auto"/>
        <w:jc w:val="center"/>
        <w:outlineLvl w:val="3"/>
        <w:rPr>
          <w:rFonts w:ascii="Times New Roman CYR" w:eastAsia="Times New Roman" w:hAnsi="Times New Roman CYR" w:cs="Times New Roman CYR"/>
          <w:caps/>
          <w:sz w:val="28"/>
          <w:szCs w:val="20"/>
          <w:lang w:val="uk-UA" w:eastAsia="ru-RU"/>
        </w:rPr>
      </w:pPr>
      <w:r w:rsidRPr="00285EC8">
        <w:rPr>
          <w:rFonts w:ascii="Times New Roman CYR" w:eastAsia="Times New Roman" w:hAnsi="Times New Roman CYR" w:cs="Times New Roman CYR"/>
          <w:b/>
          <w:caps/>
          <w:sz w:val="28"/>
          <w:szCs w:val="20"/>
          <w:lang w:val="uk-UA" w:eastAsia="ru-RU"/>
        </w:rPr>
        <w:t>демидівська районна державна адміністрація</w:t>
      </w:r>
      <w:r w:rsidRPr="00285EC8">
        <w:rPr>
          <w:rFonts w:ascii="Times New Roman CYR" w:eastAsia="Times New Roman" w:hAnsi="Times New Roman CYR" w:cs="Times New Roman CYR"/>
          <w:caps/>
          <w:sz w:val="28"/>
          <w:szCs w:val="20"/>
          <w:lang w:val="uk-UA" w:eastAsia="ru-RU"/>
        </w:rPr>
        <w:t xml:space="preserve"> </w:t>
      </w:r>
    </w:p>
    <w:p w:rsidR="00285EC8" w:rsidRPr="00285EC8" w:rsidRDefault="00285EC8" w:rsidP="00285EC8">
      <w:pPr>
        <w:keepNext/>
        <w:spacing w:before="120" w:after="120" w:line="240" w:lineRule="auto"/>
        <w:jc w:val="center"/>
        <w:outlineLvl w:val="3"/>
        <w:rPr>
          <w:rFonts w:ascii="Times New Roman CYR" w:eastAsia="Times New Roman" w:hAnsi="Times New Roman CYR" w:cs="Times New Roman CYR"/>
          <w:caps/>
          <w:sz w:val="28"/>
          <w:szCs w:val="20"/>
          <w:lang w:val="uk-UA" w:eastAsia="ru-RU"/>
        </w:rPr>
      </w:pPr>
      <w:r w:rsidRPr="00285EC8">
        <w:rPr>
          <w:rFonts w:ascii="Times New Roman CYR" w:eastAsia="Times New Roman" w:hAnsi="Times New Roman CYR" w:cs="Times New Roman CYR"/>
          <w:caps/>
          <w:sz w:val="28"/>
          <w:szCs w:val="20"/>
          <w:lang w:val="uk-UA" w:eastAsia="ru-RU"/>
        </w:rPr>
        <w:t xml:space="preserve">ВІДДІЛ ОСВІТИ, молоді та спорту </w:t>
      </w:r>
    </w:p>
    <w:p w:rsidR="00285EC8" w:rsidRPr="00285EC8" w:rsidRDefault="00285EC8" w:rsidP="00285EC8">
      <w:pPr>
        <w:widowControl w:val="0"/>
        <w:autoSpaceDE w:val="0"/>
        <w:autoSpaceDN w:val="0"/>
        <w:adjustRightInd w:val="0"/>
        <w:spacing w:after="0" w:line="240" w:lineRule="auto"/>
        <w:jc w:val="center"/>
        <w:rPr>
          <w:rFonts w:ascii="Academy" w:eastAsia="Times New Roman" w:hAnsi="Academy" w:cs="Academy"/>
          <w:spacing w:val="20"/>
          <w:sz w:val="20"/>
          <w:szCs w:val="20"/>
          <w:lang w:val="uk-UA" w:eastAsia="uk-UA"/>
        </w:rPr>
      </w:pPr>
      <w:r w:rsidRPr="00285EC8">
        <w:rPr>
          <w:rFonts w:ascii="Times New Roman CYR" w:eastAsia="Times New Roman" w:hAnsi="Times New Roman CYR" w:cs="Times New Roman CYR"/>
          <w:sz w:val="20"/>
          <w:szCs w:val="20"/>
          <w:lang w:val="uk-UA" w:eastAsia="uk-UA"/>
        </w:rPr>
        <w:t xml:space="preserve">провулок Новий,2  </w:t>
      </w:r>
      <w:proofErr w:type="spellStart"/>
      <w:r w:rsidRPr="00285EC8">
        <w:rPr>
          <w:rFonts w:ascii="Times New Roman CYR" w:eastAsia="Times New Roman" w:hAnsi="Times New Roman CYR" w:cs="Times New Roman CYR"/>
          <w:sz w:val="20"/>
          <w:szCs w:val="20"/>
          <w:lang w:val="uk-UA" w:eastAsia="uk-UA"/>
        </w:rPr>
        <w:t>смт</w:t>
      </w:r>
      <w:proofErr w:type="spellEnd"/>
      <w:r w:rsidRPr="00285EC8">
        <w:rPr>
          <w:rFonts w:ascii="Times New Roman CYR" w:eastAsia="Times New Roman" w:hAnsi="Times New Roman CYR" w:cs="Times New Roman CYR"/>
          <w:sz w:val="20"/>
          <w:szCs w:val="20"/>
          <w:lang w:val="uk-UA" w:eastAsia="uk-UA"/>
        </w:rPr>
        <w:t xml:space="preserve">. </w:t>
      </w:r>
      <w:proofErr w:type="spellStart"/>
      <w:r w:rsidRPr="00285EC8">
        <w:rPr>
          <w:rFonts w:ascii="Times New Roman CYR" w:eastAsia="Times New Roman" w:hAnsi="Times New Roman CYR" w:cs="Times New Roman CYR"/>
          <w:sz w:val="20"/>
          <w:szCs w:val="20"/>
          <w:lang w:val="uk-UA" w:eastAsia="uk-UA"/>
        </w:rPr>
        <w:t>Демидівка</w:t>
      </w:r>
      <w:proofErr w:type="spellEnd"/>
      <w:r w:rsidRPr="00285EC8">
        <w:rPr>
          <w:rFonts w:ascii="Times New Roman" w:eastAsia="Times New Roman" w:hAnsi="Times New Roman" w:cs="Times New Roman"/>
          <w:sz w:val="20"/>
          <w:szCs w:val="20"/>
          <w:lang w:val="uk-UA" w:eastAsia="uk-UA"/>
        </w:rPr>
        <w:t xml:space="preserve"> 35200</w:t>
      </w:r>
      <w:r w:rsidRPr="00285EC8">
        <w:rPr>
          <w:rFonts w:ascii="Times New Roman CYR" w:eastAsia="Times New Roman" w:hAnsi="Times New Roman CYR" w:cs="Times New Roman CYR"/>
          <w:sz w:val="20"/>
          <w:szCs w:val="20"/>
          <w:lang w:val="uk-UA" w:eastAsia="uk-UA"/>
        </w:rPr>
        <w:t>, тел. (03637) 6-14-69, факс (03637) 6-20-89                                                                             E-</w:t>
      </w:r>
      <w:proofErr w:type="spellStart"/>
      <w:r w:rsidRPr="00285EC8">
        <w:rPr>
          <w:rFonts w:ascii="Times New Roman CYR" w:eastAsia="Times New Roman" w:hAnsi="Times New Roman CYR" w:cs="Times New Roman CYR"/>
          <w:sz w:val="20"/>
          <w:szCs w:val="20"/>
          <w:lang w:val="uk-UA" w:eastAsia="uk-UA"/>
        </w:rPr>
        <w:t>mail</w:t>
      </w:r>
      <w:proofErr w:type="spellEnd"/>
      <w:r w:rsidRPr="00285EC8">
        <w:rPr>
          <w:rFonts w:ascii="Times New Roman CYR" w:eastAsia="Times New Roman" w:hAnsi="Times New Roman CYR" w:cs="Times New Roman CYR"/>
          <w:sz w:val="20"/>
          <w:szCs w:val="20"/>
          <w:lang w:val="uk-UA" w:eastAsia="uk-UA"/>
        </w:rPr>
        <w:t>:</w:t>
      </w:r>
      <w:proofErr w:type="spellStart"/>
      <w:r w:rsidRPr="00285EC8">
        <w:rPr>
          <w:rFonts w:ascii="Times New Roman CYR" w:eastAsia="Times New Roman" w:hAnsi="Times New Roman CYR" w:cs="Times New Roman CYR"/>
          <w:sz w:val="20"/>
          <w:szCs w:val="20"/>
          <w:lang w:val="en-US" w:eastAsia="uk-UA"/>
        </w:rPr>
        <w:t>demidvo</w:t>
      </w:r>
      <w:proofErr w:type="spellEnd"/>
      <w:r w:rsidRPr="00285EC8">
        <w:rPr>
          <w:rFonts w:ascii="Times New Roman CYR" w:eastAsia="Times New Roman" w:hAnsi="Times New Roman CYR" w:cs="Times New Roman CYR"/>
          <w:sz w:val="20"/>
          <w:szCs w:val="20"/>
          <w:lang w:val="uk-UA" w:eastAsia="uk-UA"/>
        </w:rPr>
        <w:t>@</w:t>
      </w:r>
      <w:r w:rsidRPr="00285EC8">
        <w:rPr>
          <w:rFonts w:ascii="Times New Roman CYR" w:eastAsia="Times New Roman" w:hAnsi="Times New Roman CYR" w:cs="Times New Roman CYR"/>
          <w:sz w:val="20"/>
          <w:szCs w:val="20"/>
          <w:lang w:val="en-US" w:eastAsia="uk-UA"/>
        </w:rPr>
        <w:t>mail</w:t>
      </w:r>
      <w:r w:rsidRPr="00285EC8">
        <w:rPr>
          <w:rFonts w:ascii="Times New Roman CYR" w:eastAsia="Times New Roman" w:hAnsi="Times New Roman CYR" w:cs="Times New Roman CYR"/>
          <w:sz w:val="20"/>
          <w:szCs w:val="20"/>
          <w:lang w:val="uk-UA" w:eastAsia="uk-UA"/>
        </w:rPr>
        <w:t>.</w:t>
      </w:r>
      <w:proofErr w:type="spellStart"/>
      <w:r w:rsidRPr="00285EC8">
        <w:rPr>
          <w:rFonts w:ascii="Times New Roman CYR" w:eastAsia="Times New Roman" w:hAnsi="Times New Roman CYR" w:cs="Times New Roman CYR"/>
          <w:sz w:val="20"/>
          <w:szCs w:val="20"/>
          <w:lang w:val="en-US" w:eastAsia="uk-UA"/>
        </w:rPr>
        <w:t>ru</w:t>
      </w:r>
      <w:proofErr w:type="spellEnd"/>
      <w:r w:rsidRPr="00285EC8">
        <w:rPr>
          <w:rFonts w:ascii="Times New Roman CYR" w:eastAsia="Times New Roman" w:hAnsi="Times New Roman CYR" w:cs="Times New Roman CYR"/>
          <w:sz w:val="20"/>
          <w:szCs w:val="20"/>
          <w:lang w:eastAsia="uk-UA"/>
        </w:rPr>
        <w:t xml:space="preserve"> </w:t>
      </w:r>
      <w:r w:rsidRPr="00285EC8">
        <w:rPr>
          <w:rFonts w:ascii="Times New Roman CYR" w:eastAsia="Times New Roman" w:hAnsi="Times New Roman CYR" w:cs="Times New Roman CYR"/>
          <w:sz w:val="20"/>
          <w:szCs w:val="20"/>
          <w:lang w:val="uk-UA" w:eastAsia="uk-UA"/>
        </w:rPr>
        <w:t>Код ЄДРПОУ 23307451</w:t>
      </w:r>
    </w:p>
    <w:p w:rsidR="00285EC8" w:rsidRPr="00285EC8" w:rsidRDefault="00285EC8" w:rsidP="00285EC8">
      <w:pPr>
        <w:widowControl w:val="0"/>
        <w:pBdr>
          <w:bottom w:val="single" w:sz="18" w:space="0" w:color="auto"/>
        </w:pBdr>
        <w:autoSpaceDE w:val="0"/>
        <w:autoSpaceDN w:val="0"/>
        <w:adjustRightInd w:val="0"/>
        <w:spacing w:after="20" w:line="240" w:lineRule="auto"/>
        <w:rPr>
          <w:rFonts w:ascii="Academy" w:eastAsia="Times New Roman" w:hAnsi="Academy" w:cs="Academy"/>
          <w:sz w:val="2"/>
          <w:szCs w:val="2"/>
          <w:lang w:val="uk-UA" w:eastAsia="uk-UA"/>
        </w:rPr>
      </w:pPr>
    </w:p>
    <w:p w:rsidR="00285EC8" w:rsidRPr="00285EC8" w:rsidRDefault="00285EC8" w:rsidP="00285EC8">
      <w:pPr>
        <w:widowControl w:val="0"/>
        <w:pBdr>
          <w:top w:val="single" w:sz="6" w:space="1" w:color="auto"/>
        </w:pBdr>
        <w:autoSpaceDE w:val="0"/>
        <w:autoSpaceDN w:val="0"/>
        <w:adjustRightInd w:val="0"/>
        <w:spacing w:after="0" w:line="240" w:lineRule="auto"/>
        <w:rPr>
          <w:rFonts w:ascii="Academy" w:eastAsia="Times New Roman" w:hAnsi="Academy" w:cs="Academy"/>
          <w:sz w:val="2"/>
          <w:szCs w:val="2"/>
          <w:lang w:val="uk-UA" w:eastAsia="uk-UA"/>
        </w:rPr>
      </w:pPr>
    </w:p>
    <w:p w:rsidR="00285EC8" w:rsidRPr="00285EC8" w:rsidRDefault="00285EC8" w:rsidP="00285EC8">
      <w:pPr>
        <w:widowControl w:val="0"/>
        <w:autoSpaceDE w:val="0"/>
        <w:autoSpaceDN w:val="0"/>
        <w:adjustRightInd w:val="0"/>
        <w:spacing w:after="0" w:line="240" w:lineRule="auto"/>
        <w:rPr>
          <w:rFonts w:ascii="Times New Roman" w:eastAsia="Times New Roman" w:hAnsi="Times New Roman" w:cs="Times New Roman"/>
          <w:sz w:val="20"/>
          <w:szCs w:val="28"/>
          <w:lang w:val="uk-UA" w:eastAsia="uk-UA"/>
        </w:rPr>
      </w:pPr>
      <w:r w:rsidRPr="00285EC8">
        <w:rPr>
          <w:rFonts w:ascii="Times New Roman" w:eastAsia="Times New Roman" w:hAnsi="Times New Roman" w:cs="Times New Roman"/>
          <w:sz w:val="20"/>
          <w:szCs w:val="28"/>
          <w:lang w:val="uk-UA" w:eastAsia="uk-UA"/>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3679"/>
      </w:tblGrid>
      <w:tr w:rsidR="00285EC8" w:rsidRPr="00285EC8" w:rsidTr="00285EC8">
        <w:trPr>
          <w:trHeight w:val="799"/>
        </w:trPr>
        <w:tc>
          <w:tcPr>
            <w:tcW w:w="3888" w:type="dxa"/>
            <w:tcBorders>
              <w:top w:val="nil"/>
              <w:left w:val="nil"/>
              <w:bottom w:val="nil"/>
              <w:right w:val="nil"/>
            </w:tcBorders>
            <w:hideMark/>
          </w:tcPr>
          <w:p w:rsidR="00285EC8" w:rsidRPr="00285EC8" w:rsidRDefault="007A5CC4" w:rsidP="002F092E">
            <w:pPr>
              <w:widowControl w:val="0"/>
              <w:autoSpaceDE w:val="0"/>
              <w:autoSpaceDN w:val="0"/>
              <w:adjustRightInd w:val="0"/>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2F092E">
              <w:rPr>
                <w:rFonts w:ascii="Times New Roman" w:eastAsia="Times New Roman" w:hAnsi="Times New Roman" w:cs="Times New Roman"/>
                <w:sz w:val="28"/>
                <w:szCs w:val="28"/>
                <w:lang w:val="uk-UA" w:eastAsia="uk-UA"/>
              </w:rPr>
              <w:t>3</w:t>
            </w:r>
            <w:bookmarkStart w:id="0" w:name="_GoBack"/>
            <w:bookmarkEnd w:id="0"/>
            <w:r>
              <w:rPr>
                <w:rFonts w:ascii="Times New Roman" w:eastAsia="Times New Roman" w:hAnsi="Times New Roman" w:cs="Times New Roman"/>
                <w:sz w:val="28"/>
                <w:szCs w:val="28"/>
                <w:lang w:val="uk-UA" w:eastAsia="uk-UA"/>
              </w:rPr>
              <w:t>.07</w:t>
            </w:r>
            <w:r w:rsidR="00285EC8" w:rsidRPr="00285EC8">
              <w:rPr>
                <w:rFonts w:ascii="Times New Roman" w:eastAsia="Times New Roman" w:hAnsi="Times New Roman" w:cs="Times New Roman"/>
                <w:sz w:val="28"/>
                <w:szCs w:val="28"/>
                <w:lang w:val="uk-UA" w:eastAsia="uk-UA"/>
              </w:rPr>
              <w:t>.2015  № 01-18/</w:t>
            </w:r>
            <w:r w:rsidR="002F092E">
              <w:rPr>
                <w:rFonts w:ascii="Times New Roman" w:eastAsia="Times New Roman" w:hAnsi="Times New Roman" w:cs="Times New Roman"/>
                <w:sz w:val="28"/>
                <w:szCs w:val="28"/>
                <w:lang w:val="uk-UA" w:eastAsia="uk-UA"/>
              </w:rPr>
              <w:t>93</w:t>
            </w:r>
          </w:p>
        </w:tc>
        <w:tc>
          <w:tcPr>
            <w:tcW w:w="1980" w:type="dxa"/>
            <w:tcBorders>
              <w:top w:val="nil"/>
              <w:left w:val="nil"/>
              <w:bottom w:val="nil"/>
              <w:right w:val="nil"/>
            </w:tcBorders>
          </w:tcPr>
          <w:p w:rsidR="00285EC8" w:rsidRPr="00285EC8" w:rsidRDefault="00285EC8" w:rsidP="00285EC8">
            <w:pPr>
              <w:widowControl w:val="0"/>
              <w:autoSpaceDE w:val="0"/>
              <w:autoSpaceDN w:val="0"/>
              <w:adjustRightInd w:val="0"/>
              <w:spacing w:after="0"/>
              <w:rPr>
                <w:rFonts w:ascii="Times New Roman" w:eastAsia="Times New Roman" w:hAnsi="Times New Roman" w:cs="Times New Roman"/>
                <w:sz w:val="28"/>
                <w:szCs w:val="28"/>
                <w:lang w:val="uk-UA" w:eastAsia="uk-UA"/>
              </w:rPr>
            </w:pPr>
          </w:p>
        </w:tc>
        <w:tc>
          <w:tcPr>
            <w:tcW w:w="3679" w:type="dxa"/>
            <w:tcBorders>
              <w:top w:val="nil"/>
              <w:left w:val="nil"/>
              <w:bottom w:val="nil"/>
              <w:right w:val="nil"/>
            </w:tcBorders>
            <w:hideMark/>
          </w:tcPr>
          <w:p w:rsidR="00285EC8" w:rsidRPr="00285EC8" w:rsidRDefault="00285EC8" w:rsidP="00285EC8">
            <w:pPr>
              <w:widowControl w:val="0"/>
              <w:autoSpaceDE w:val="0"/>
              <w:autoSpaceDN w:val="0"/>
              <w:adjustRightInd w:val="0"/>
              <w:spacing w:after="0"/>
              <w:rPr>
                <w:rFonts w:ascii="Times New Roman" w:eastAsia="Times New Roman" w:hAnsi="Times New Roman" w:cs="Times New Roman"/>
                <w:sz w:val="28"/>
                <w:szCs w:val="28"/>
                <w:lang w:val="uk-UA" w:eastAsia="uk-UA"/>
              </w:rPr>
            </w:pPr>
            <w:proofErr w:type="spellStart"/>
            <w:r w:rsidRPr="00285EC8">
              <w:rPr>
                <w:rFonts w:ascii="Times New Roman" w:eastAsia="Times New Roman" w:hAnsi="Times New Roman" w:cs="Times New Roman"/>
                <w:sz w:val="28"/>
                <w:szCs w:val="28"/>
                <w:lang w:val="uk-UA" w:eastAsia="uk-UA"/>
              </w:rPr>
              <w:t>Демидівській</w:t>
            </w:r>
            <w:proofErr w:type="spellEnd"/>
            <w:r w:rsidRPr="00285EC8">
              <w:rPr>
                <w:rFonts w:ascii="Times New Roman" w:eastAsia="Times New Roman" w:hAnsi="Times New Roman" w:cs="Times New Roman"/>
                <w:sz w:val="28"/>
                <w:szCs w:val="28"/>
                <w:lang w:val="uk-UA" w:eastAsia="uk-UA"/>
              </w:rPr>
              <w:t xml:space="preserve"> районній </w:t>
            </w:r>
          </w:p>
          <w:p w:rsidR="00285EC8" w:rsidRPr="00285EC8" w:rsidRDefault="00285EC8" w:rsidP="00285EC8">
            <w:pPr>
              <w:widowControl w:val="0"/>
              <w:autoSpaceDE w:val="0"/>
              <w:autoSpaceDN w:val="0"/>
              <w:adjustRightInd w:val="0"/>
              <w:spacing w:after="0"/>
              <w:rPr>
                <w:rFonts w:ascii="Times New Roman" w:eastAsia="Times New Roman" w:hAnsi="Times New Roman" w:cs="Times New Roman"/>
                <w:sz w:val="28"/>
                <w:szCs w:val="28"/>
                <w:lang w:val="uk-UA" w:eastAsia="uk-UA"/>
              </w:rPr>
            </w:pPr>
            <w:r w:rsidRPr="00285EC8">
              <w:rPr>
                <w:rFonts w:ascii="Times New Roman" w:eastAsia="Times New Roman" w:hAnsi="Times New Roman" w:cs="Times New Roman"/>
                <w:sz w:val="28"/>
                <w:szCs w:val="28"/>
                <w:lang w:val="uk-UA" w:eastAsia="uk-UA"/>
              </w:rPr>
              <w:t xml:space="preserve">державній адміністрації    </w:t>
            </w:r>
          </w:p>
        </w:tc>
      </w:tr>
    </w:tbl>
    <w:p w:rsidR="00285EC8" w:rsidRPr="00285EC8" w:rsidRDefault="00285EC8" w:rsidP="00285EC8">
      <w:pPr>
        <w:widowControl w:val="0"/>
        <w:autoSpaceDE w:val="0"/>
        <w:autoSpaceDN w:val="0"/>
        <w:adjustRightInd w:val="0"/>
        <w:spacing w:after="0" w:line="360" w:lineRule="auto"/>
        <w:jc w:val="both"/>
        <w:rPr>
          <w:rFonts w:ascii="Times New Roman" w:eastAsia="Times New Roman" w:hAnsi="Times New Roman" w:cs="Times New Roman"/>
          <w:b/>
          <w:iCs/>
          <w:color w:val="000000"/>
          <w:spacing w:val="1"/>
          <w:sz w:val="24"/>
          <w:szCs w:val="24"/>
          <w:lang w:val="uk-UA" w:eastAsia="uk-UA"/>
        </w:rPr>
      </w:pP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b/>
          <w:iCs/>
          <w:color w:val="000000"/>
          <w:spacing w:val="1"/>
          <w:sz w:val="24"/>
          <w:szCs w:val="24"/>
          <w:lang w:val="uk-UA" w:eastAsia="uk-UA"/>
        </w:rPr>
        <w:t>Інформація</w:t>
      </w:r>
    </w:p>
    <w:p w:rsidR="00285EC8" w:rsidRPr="00285EC8" w:rsidRDefault="00285EC8" w:rsidP="00285EC8">
      <w:pPr>
        <w:widowControl w:val="0"/>
        <w:shd w:val="clear" w:color="auto" w:fill="FFFFFF"/>
        <w:autoSpaceDE w:val="0"/>
        <w:autoSpaceDN w:val="0"/>
        <w:adjustRightInd w:val="0"/>
        <w:spacing w:after="0"/>
        <w:ind w:left="-284" w:firstLine="709"/>
        <w:jc w:val="center"/>
        <w:rPr>
          <w:rFonts w:ascii="Times New Roman" w:eastAsia="Times New Roman" w:hAnsi="Times New Roman" w:cs="Times New Roman"/>
          <w:b/>
          <w:iCs/>
          <w:color w:val="000000"/>
          <w:spacing w:val="1"/>
          <w:sz w:val="24"/>
          <w:szCs w:val="24"/>
          <w:lang w:val="uk-UA" w:eastAsia="uk-UA"/>
        </w:rPr>
      </w:pPr>
      <w:r w:rsidRPr="00285EC8">
        <w:rPr>
          <w:rFonts w:ascii="Times New Roman" w:eastAsia="Times New Roman" w:hAnsi="Times New Roman" w:cs="Times New Roman"/>
          <w:b/>
          <w:iCs/>
          <w:color w:val="000000"/>
          <w:spacing w:val="1"/>
          <w:sz w:val="24"/>
          <w:szCs w:val="24"/>
          <w:lang w:val="uk-UA" w:eastAsia="uk-UA"/>
        </w:rPr>
        <w:t xml:space="preserve">про стан освітньої галузі </w:t>
      </w:r>
      <w:proofErr w:type="spellStart"/>
      <w:r w:rsidRPr="00285EC8">
        <w:rPr>
          <w:rFonts w:ascii="Times New Roman" w:eastAsia="Times New Roman" w:hAnsi="Times New Roman" w:cs="Times New Roman"/>
          <w:b/>
          <w:iCs/>
          <w:color w:val="000000"/>
          <w:spacing w:val="1"/>
          <w:sz w:val="24"/>
          <w:szCs w:val="24"/>
          <w:lang w:val="uk-UA" w:eastAsia="uk-UA"/>
        </w:rPr>
        <w:t>Демидівського</w:t>
      </w:r>
      <w:proofErr w:type="spellEnd"/>
      <w:r w:rsidRPr="00285EC8">
        <w:rPr>
          <w:rFonts w:ascii="Times New Roman" w:eastAsia="Times New Roman" w:hAnsi="Times New Roman" w:cs="Times New Roman"/>
          <w:b/>
          <w:iCs/>
          <w:color w:val="000000"/>
          <w:spacing w:val="1"/>
          <w:sz w:val="24"/>
          <w:szCs w:val="24"/>
          <w:lang w:val="uk-UA" w:eastAsia="uk-UA"/>
        </w:rPr>
        <w:t xml:space="preserve"> району</w:t>
      </w:r>
    </w:p>
    <w:p w:rsidR="00285EC8" w:rsidRPr="00285EC8" w:rsidRDefault="007A5CC4" w:rsidP="00285EC8">
      <w:pPr>
        <w:widowControl w:val="0"/>
        <w:shd w:val="clear" w:color="auto" w:fill="FFFFFF"/>
        <w:autoSpaceDE w:val="0"/>
        <w:autoSpaceDN w:val="0"/>
        <w:adjustRightInd w:val="0"/>
        <w:spacing w:after="0"/>
        <w:jc w:val="center"/>
        <w:rPr>
          <w:rFonts w:ascii="Times New Roman" w:eastAsia="Times New Roman" w:hAnsi="Times New Roman" w:cs="Times New Roman"/>
          <w:b/>
          <w:iCs/>
          <w:color w:val="000000"/>
          <w:spacing w:val="1"/>
          <w:sz w:val="24"/>
          <w:szCs w:val="24"/>
          <w:lang w:val="uk-UA" w:eastAsia="uk-UA"/>
        </w:rPr>
      </w:pPr>
      <w:r>
        <w:rPr>
          <w:rFonts w:ascii="Times New Roman" w:eastAsia="Times New Roman" w:hAnsi="Times New Roman" w:cs="Times New Roman"/>
          <w:b/>
          <w:iCs/>
          <w:color w:val="000000"/>
          <w:spacing w:val="1"/>
          <w:sz w:val="24"/>
          <w:szCs w:val="24"/>
          <w:lang w:val="uk-UA" w:eastAsia="uk-UA"/>
        </w:rPr>
        <w:t xml:space="preserve">за І півріччя </w:t>
      </w:r>
      <w:r w:rsidR="00285EC8" w:rsidRPr="00285EC8">
        <w:rPr>
          <w:rFonts w:ascii="Times New Roman" w:eastAsia="Times New Roman" w:hAnsi="Times New Roman" w:cs="Times New Roman"/>
          <w:b/>
          <w:iCs/>
          <w:color w:val="000000"/>
          <w:spacing w:val="1"/>
          <w:sz w:val="24"/>
          <w:szCs w:val="24"/>
          <w:lang w:val="uk-UA" w:eastAsia="uk-UA"/>
        </w:rPr>
        <w:t xml:space="preserve"> 2015 року</w:t>
      </w:r>
    </w:p>
    <w:p w:rsidR="00285EC8" w:rsidRPr="00285EC8" w:rsidRDefault="007A5CC4" w:rsidP="00285EC8">
      <w:pPr>
        <w:widowControl w:val="0"/>
        <w:shd w:val="clear" w:color="auto" w:fill="FFFFFF"/>
        <w:autoSpaceDE w:val="0"/>
        <w:autoSpaceDN w:val="0"/>
        <w:adjustRightInd w:val="0"/>
        <w:spacing w:after="0"/>
        <w:ind w:left="-360" w:firstLine="709"/>
        <w:jc w:val="both"/>
        <w:rPr>
          <w:rFonts w:ascii="Times New Roman" w:eastAsia="Times New Roman" w:hAnsi="Times New Roman" w:cs="Times New Roman"/>
          <w:iCs/>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Протягом І півріччя</w:t>
      </w:r>
      <w:r w:rsidR="00285EC8" w:rsidRPr="00285EC8">
        <w:rPr>
          <w:rFonts w:ascii="Times New Roman" w:eastAsia="Times New Roman" w:hAnsi="Times New Roman" w:cs="Times New Roman"/>
          <w:color w:val="000000"/>
          <w:spacing w:val="1"/>
          <w:sz w:val="28"/>
          <w:szCs w:val="28"/>
          <w:lang w:val="uk-UA" w:eastAsia="uk-UA"/>
        </w:rPr>
        <w:t xml:space="preserve">  2015 року проводилася робота, направлена на забезпечення належного  функціонування освітньої галузі району, яка була спрямована на виконання основних законодавчих документів про освіту та забезпечення  виконання прийнятих розпоряджень голови районної державної адміністрації і затверджених сесією районної ради цільових програм, рекомендованих на державному рівні. </w:t>
      </w:r>
      <w:r w:rsidR="00285EC8" w:rsidRPr="00285EC8">
        <w:rPr>
          <w:rFonts w:ascii="Times New Roman" w:eastAsia="Times New Roman" w:hAnsi="Times New Roman" w:cs="Times New Roman"/>
          <w:color w:val="000000"/>
          <w:spacing w:val="1"/>
          <w:sz w:val="28"/>
          <w:szCs w:val="28"/>
          <w:lang w:val="uk-UA" w:eastAsia="uk-UA"/>
        </w:rPr>
        <w:tab/>
      </w:r>
    </w:p>
    <w:p w:rsidR="00285EC8" w:rsidRPr="00285EC8" w:rsidRDefault="00285EC8" w:rsidP="00285EC8">
      <w:pPr>
        <w:widowControl w:val="0"/>
        <w:shd w:val="clear" w:color="auto" w:fill="FFFFFF"/>
        <w:autoSpaceDE w:val="0"/>
        <w:autoSpaceDN w:val="0"/>
        <w:adjustRightInd w:val="0"/>
        <w:spacing w:after="0"/>
        <w:ind w:left="-284" w:right="36" w:firstLine="709"/>
        <w:jc w:val="both"/>
        <w:rPr>
          <w:rFonts w:ascii="Times New Roman" w:eastAsia="Times New Roman" w:hAnsi="Times New Roman" w:cs="Times New Roman"/>
          <w:sz w:val="28"/>
          <w:szCs w:val="28"/>
          <w:lang w:val="uk-UA" w:eastAsia="uk-UA"/>
        </w:rPr>
      </w:pPr>
      <w:r w:rsidRPr="00285EC8">
        <w:rPr>
          <w:rFonts w:ascii="Times New Roman" w:eastAsia="Times New Roman" w:hAnsi="Times New Roman" w:cs="Times New Roman"/>
          <w:color w:val="000000"/>
          <w:spacing w:val="6"/>
          <w:sz w:val="28"/>
          <w:szCs w:val="28"/>
          <w:lang w:val="uk-UA" w:eastAsia="uk-UA"/>
        </w:rPr>
        <w:t>Видатки на освітню галузь за</w:t>
      </w:r>
      <w:r w:rsidR="007A5CC4">
        <w:rPr>
          <w:rFonts w:ascii="Times New Roman" w:eastAsia="Times New Roman" w:hAnsi="Times New Roman" w:cs="Times New Roman"/>
          <w:color w:val="000000"/>
          <w:spacing w:val="6"/>
          <w:sz w:val="28"/>
          <w:szCs w:val="28"/>
          <w:lang w:val="uk-UA" w:eastAsia="uk-UA"/>
        </w:rPr>
        <w:t xml:space="preserve">  І півріччя</w:t>
      </w:r>
      <w:r w:rsidRPr="00285EC8">
        <w:rPr>
          <w:rFonts w:ascii="Times New Roman" w:eastAsia="Times New Roman" w:hAnsi="Times New Roman" w:cs="Times New Roman"/>
          <w:color w:val="000000"/>
          <w:spacing w:val="6"/>
          <w:sz w:val="28"/>
          <w:szCs w:val="28"/>
          <w:lang w:val="uk-UA" w:eastAsia="uk-UA"/>
        </w:rPr>
        <w:t xml:space="preserve"> 2015 року  становлять </w:t>
      </w:r>
      <w:r w:rsidR="007A5CC4">
        <w:rPr>
          <w:rFonts w:ascii="Times New Roman" w:eastAsia="Times New Roman" w:hAnsi="Times New Roman" w:cs="Times New Roman"/>
          <w:color w:val="000000"/>
          <w:spacing w:val="6"/>
          <w:sz w:val="28"/>
          <w:szCs w:val="28"/>
          <w:lang w:val="uk-UA" w:eastAsia="uk-UA"/>
        </w:rPr>
        <w:t xml:space="preserve"> </w:t>
      </w:r>
      <w:r w:rsidR="00DF621E">
        <w:rPr>
          <w:rFonts w:ascii="Times New Roman" w:eastAsia="Times New Roman" w:hAnsi="Times New Roman" w:cs="Times New Roman"/>
          <w:color w:val="000000"/>
          <w:spacing w:val="6"/>
          <w:sz w:val="28"/>
          <w:szCs w:val="28"/>
          <w:lang w:val="uk-UA" w:eastAsia="uk-UA"/>
        </w:rPr>
        <w:t>12092,8</w:t>
      </w:r>
      <w:r w:rsidRPr="00285EC8">
        <w:rPr>
          <w:rFonts w:ascii="Times New Roman" w:eastAsia="Times New Roman" w:hAnsi="Times New Roman" w:cs="Times New Roman"/>
          <w:color w:val="000000"/>
          <w:spacing w:val="6"/>
          <w:sz w:val="28"/>
          <w:szCs w:val="28"/>
          <w:lang w:val="uk-UA" w:eastAsia="uk-UA"/>
        </w:rPr>
        <w:t xml:space="preserve"> тис. грн</w:t>
      </w:r>
      <w:r w:rsidR="007A5CC4">
        <w:rPr>
          <w:rFonts w:ascii="Times New Roman" w:eastAsia="Times New Roman" w:hAnsi="Times New Roman" w:cs="Times New Roman"/>
          <w:color w:val="000000"/>
          <w:spacing w:val="6"/>
          <w:sz w:val="28"/>
          <w:szCs w:val="28"/>
          <w:lang w:val="uk-UA" w:eastAsia="uk-UA"/>
        </w:rPr>
        <w:t xml:space="preserve">., </w:t>
      </w:r>
      <w:r w:rsidR="007A5CC4" w:rsidRPr="007A5CC4">
        <w:rPr>
          <w:rFonts w:ascii="Times New Roman" w:eastAsia="Times New Roman" w:hAnsi="Times New Roman" w:cs="Times New Roman"/>
          <w:color w:val="000000"/>
          <w:spacing w:val="6"/>
          <w:sz w:val="28"/>
          <w:szCs w:val="28"/>
          <w:lang w:val="uk-UA" w:eastAsia="uk-UA"/>
        </w:rPr>
        <w:t xml:space="preserve"> </w:t>
      </w:r>
      <w:r w:rsidR="007A5CC4">
        <w:rPr>
          <w:rFonts w:ascii="Times New Roman" w:eastAsia="Times New Roman" w:hAnsi="Times New Roman" w:cs="Times New Roman"/>
          <w:color w:val="000000"/>
          <w:spacing w:val="6"/>
          <w:sz w:val="28"/>
          <w:szCs w:val="28"/>
          <w:lang w:val="uk-UA" w:eastAsia="uk-UA"/>
        </w:rPr>
        <w:t>з</w:t>
      </w:r>
      <w:r w:rsidR="007A5CC4" w:rsidRPr="00285EC8">
        <w:rPr>
          <w:rFonts w:ascii="Times New Roman" w:eastAsia="Times New Roman" w:hAnsi="Times New Roman" w:cs="Times New Roman"/>
          <w:color w:val="000000"/>
          <w:spacing w:val="6"/>
          <w:sz w:val="28"/>
          <w:szCs w:val="28"/>
          <w:lang w:val="uk-UA" w:eastAsia="uk-UA"/>
        </w:rPr>
        <w:t xml:space="preserve"> них  на заробітну плату використано</w:t>
      </w:r>
      <w:r w:rsidR="00DF621E">
        <w:rPr>
          <w:rFonts w:ascii="Times New Roman" w:eastAsia="Times New Roman" w:hAnsi="Times New Roman" w:cs="Times New Roman"/>
          <w:color w:val="000000"/>
          <w:spacing w:val="6"/>
          <w:sz w:val="28"/>
          <w:szCs w:val="28"/>
          <w:lang w:val="uk-UA" w:eastAsia="uk-UA"/>
        </w:rPr>
        <w:t xml:space="preserve"> 10247,6 </w:t>
      </w:r>
      <w:proofErr w:type="spellStart"/>
      <w:r w:rsidR="00DF621E">
        <w:rPr>
          <w:rFonts w:ascii="Times New Roman" w:eastAsia="Times New Roman" w:hAnsi="Times New Roman" w:cs="Times New Roman"/>
          <w:color w:val="000000"/>
          <w:spacing w:val="6"/>
          <w:sz w:val="28"/>
          <w:szCs w:val="28"/>
          <w:lang w:val="uk-UA" w:eastAsia="uk-UA"/>
        </w:rPr>
        <w:t>тис.грн</w:t>
      </w:r>
      <w:proofErr w:type="spellEnd"/>
      <w:r w:rsidRPr="00285EC8">
        <w:rPr>
          <w:rFonts w:ascii="Times New Roman" w:eastAsia="Times New Roman" w:hAnsi="Times New Roman" w:cs="Times New Roman"/>
          <w:color w:val="000000"/>
          <w:spacing w:val="6"/>
          <w:sz w:val="28"/>
          <w:szCs w:val="28"/>
          <w:lang w:val="uk-UA" w:eastAsia="uk-UA"/>
        </w:rPr>
        <w:t xml:space="preserve">, а у </w:t>
      </w:r>
      <w:r w:rsidR="007A5CC4" w:rsidRPr="007A5CC4">
        <w:rPr>
          <w:rFonts w:ascii="Times New Roman" w:hAnsi="Times New Roman" w:cs="Times New Roman"/>
          <w:color w:val="000000"/>
          <w:spacing w:val="6"/>
          <w:sz w:val="28"/>
          <w:szCs w:val="28"/>
          <w:lang w:val="uk-UA"/>
        </w:rPr>
        <w:t>І півріччя 2014 року  станов</w:t>
      </w:r>
      <w:r w:rsidR="007A5CC4">
        <w:rPr>
          <w:rFonts w:ascii="Times New Roman" w:hAnsi="Times New Roman" w:cs="Times New Roman"/>
          <w:color w:val="000000"/>
          <w:spacing w:val="6"/>
          <w:sz w:val="28"/>
          <w:szCs w:val="28"/>
          <w:lang w:val="uk-UA"/>
        </w:rPr>
        <w:t xml:space="preserve">или </w:t>
      </w:r>
      <w:r w:rsidR="007A5CC4" w:rsidRPr="007A5CC4">
        <w:rPr>
          <w:rFonts w:ascii="Times New Roman" w:hAnsi="Times New Roman" w:cs="Times New Roman"/>
          <w:color w:val="000000"/>
          <w:spacing w:val="6"/>
          <w:sz w:val="28"/>
          <w:szCs w:val="28"/>
          <w:lang w:val="uk-UA"/>
        </w:rPr>
        <w:t xml:space="preserve"> 11728</w:t>
      </w:r>
      <w:r w:rsidR="00DF621E">
        <w:rPr>
          <w:rFonts w:ascii="Times New Roman" w:hAnsi="Times New Roman" w:cs="Times New Roman"/>
          <w:color w:val="000000"/>
          <w:spacing w:val="6"/>
          <w:sz w:val="28"/>
          <w:szCs w:val="28"/>
          <w:lang w:val="uk-UA"/>
        </w:rPr>
        <w:t>,</w:t>
      </w:r>
      <w:r w:rsidR="007A5CC4" w:rsidRPr="007A5CC4">
        <w:rPr>
          <w:rFonts w:ascii="Times New Roman" w:hAnsi="Times New Roman" w:cs="Times New Roman"/>
          <w:color w:val="000000"/>
          <w:spacing w:val="6"/>
          <w:sz w:val="28"/>
          <w:szCs w:val="28"/>
          <w:lang w:val="uk-UA"/>
        </w:rPr>
        <w:t>1</w:t>
      </w:r>
      <w:r w:rsidR="00DF621E">
        <w:rPr>
          <w:rFonts w:ascii="Times New Roman" w:hAnsi="Times New Roman" w:cs="Times New Roman"/>
          <w:color w:val="000000"/>
          <w:spacing w:val="6"/>
          <w:sz w:val="28"/>
          <w:szCs w:val="28"/>
          <w:lang w:val="uk-UA"/>
        </w:rPr>
        <w:t xml:space="preserve"> </w:t>
      </w:r>
      <w:proofErr w:type="spellStart"/>
      <w:r w:rsidR="00DF621E">
        <w:rPr>
          <w:rFonts w:ascii="Times New Roman" w:hAnsi="Times New Roman" w:cs="Times New Roman"/>
          <w:color w:val="000000"/>
          <w:spacing w:val="6"/>
          <w:sz w:val="28"/>
          <w:szCs w:val="28"/>
          <w:lang w:val="uk-UA"/>
        </w:rPr>
        <w:t>тис.</w:t>
      </w:r>
      <w:r w:rsidR="007A5CC4" w:rsidRPr="007A5CC4">
        <w:rPr>
          <w:rFonts w:ascii="Times New Roman" w:hAnsi="Times New Roman" w:cs="Times New Roman"/>
          <w:color w:val="000000"/>
          <w:spacing w:val="6"/>
          <w:sz w:val="28"/>
          <w:szCs w:val="28"/>
          <w:lang w:val="uk-UA"/>
        </w:rPr>
        <w:t>грн</w:t>
      </w:r>
      <w:proofErr w:type="spellEnd"/>
      <w:r w:rsidR="007A5CC4" w:rsidRPr="007A5CC4">
        <w:rPr>
          <w:rFonts w:ascii="Times New Roman" w:hAnsi="Times New Roman" w:cs="Times New Roman"/>
          <w:color w:val="000000"/>
          <w:spacing w:val="6"/>
          <w:sz w:val="28"/>
          <w:szCs w:val="28"/>
          <w:lang w:val="uk-UA"/>
        </w:rPr>
        <w:t>., із них  на заробітну плату використано 10774</w:t>
      </w:r>
      <w:r w:rsidR="00DF621E">
        <w:rPr>
          <w:rFonts w:ascii="Times New Roman" w:hAnsi="Times New Roman" w:cs="Times New Roman"/>
          <w:color w:val="000000"/>
          <w:spacing w:val="6"/>
          <w:sz w:val="28"/>
          <w:szCs w:val="28"/>
          <w:lang w:val="uk-UA"/>
        </w:rPr>
        <w:t>,</w:t>
      </w:r>
      <w:r w:rsidR="007A5CC4" w:rsidRPr="007A5CC4">
        <w:rPr>
          <w:rFonts w:ascii="Times New Roman" w:hAnsi="Times New Roman" w:cs="Times New Roman"/>
          <w:color w:val="000000"/>
          <w:spacing w:val="6"/>
          <w:sz w:val="28"/>
          <w:szCs w:val="28"/>
          <w:lang w:val="uk-UA"/>
        </w:rPr>
        <w:t xml:space="preserve">1 </w:t>
      </w:r>
      <w:r w:rsidR="00DF621E">
        <w:rPr>
          <w:rFonts w:ascii="Times New Roman" w:hAnsi="Times New Roman" w:cs="Times New Roman"/>
          <w:color w:val="000000"/>
          <w:spacing w:val="6"/>
          <w:sz w:val="28"/>
          <w:szCs w:val="28"/>
          <w:lang w:val="uk-UA"/>
        </w:rPr>
        <w:t xml:space="preserve">тис. </w:t>
      </w:r>
      <w:r w:rsidR="007A5CC4" w:rsidRPr="007A5CC4">
        <w:rPr>
          <w:rFonts w:ascii="Times New Roman" w:hAnsi="Times New Roman" w:cs="Times New Roman"/>
          <w:color w:val="000000"/>
          <w:spacing w:val="6"/>
          <w:sz w:val="28"/>
          <w:szCs w:val="28"/>
          <w:lang w:val="uk-UA"/>
        </w:rPr>
        <w:t>грн.,</w:t>
      </w:r>
      <w:r w:rsidR="007A5CC4" w:rsidRPr="007A5CC4">
        <w:rPr>
          <w:color w:val="000000"/>
          <w:spacing w:val="6"/>
          <w:sz w:val="28"/>
          <w:szCs w:val="28"/>
          <w:lang w:val="uk-UA"/>
        </w:rPr>
        <w:t xml:space="preserve"> </w:t>
      </w:r>
      <w:r w:rsidRPr="00285EC8">
        <w:rPr>
          <w:rFonts w:ascii="Times New Roman" w:eastAsia="Times New Roman" w:hAnsi="Times New Roman" w:cs="Times New Roman"/>
          <w:color w:val="000000"/>
          <w:spacing w:val="6"/>
          <w:sz w:val="28"/>
          <w:szCs w:val="28"/>
          <w:lang w:val="uk-UA" w:eastAsia="uk-UA"/>
        </w:rPr>
        <w:t xml:space="preserve"> Протягом  І </w:t>
      </w:r>
      <w:r w:rsidR="00DF621E">
        <w:rPr>
          <w:rFonts w:ascii="Times New Roman" w:eastAsia="Times New Roman" w:hAnsi="Times New Roman" w:cs="Times New Roman"/>
          <w:color w:val="000000"/>
          <w:spacing w:val="6"/>
          <w:sz w:val="28"/>
          <w:szCs w:val="28"/>
          <w:lang w:val="uk-UA" w:eastAsia="uk-UA"/>
        </w:rPr>
        <w:t>півріччя</w:t>
      </w:r>
      <w:r w:rsidRPr="00285EC8">
        <w:rPr>
          <w:rFonts w:ascii="Times New Roman" w:eastAsia="Times New Roman" w:hAnsi="Times New Roman" w:cs="Times New Roman"/>
          <w:color w:val="000000"/>
          <w:spacing w:val="6"/>
          <w:sz w:val="28"/>
          <w:szCs w:val="28"/>
          <w:lang w:val="uk-UA" w:eastAsia="uk-UA"/>
        </w:rPr>
        <w:t xml:space="preserve"> 2015 року  забезпечено педагогічним працівникам виплату </w:t>
      </w:r>
      <w:r w:rsidRPr="00285EC8">
        <w:rPr>
          <w:rFonts w:ascii="Times New Roman" w:eastAsia="Times New Roman" w:hAnsi="Times New Roman" w:cs="Times New Roman"/>
          <w:sz w:val="28"/>
          <w:szCs w:val="28"/>
          <w:lang w:val="uk-UA" w:eastAsia="uk-UA"/>
        </w:rPr>
        <w:t xml:space="preserve">надбавки в розмірі 20 відсотків посадового окладу на весь обсяг навчального навантаження, що виконується працівником у відповідності до Постанови Кабінету Міністрів України від 23.03.2011 року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І-ІІ рівня акредитації, інших установ і закладів незалежно від їх підпорядкування» та виплату відповідно до статті 57 Закону України «Про освіту» надбавки за вислугу років щомісячно. </w:t>
      </w:r>
    </w:p>
    <w:p w:rsidR="00285EC8" w:rsidRPr="00285EC8" w:rsidRDefault="00285EC8" w:rsidP="00285EC8">
      <w:pPr>
        <w:widowControl w:val="0"/>
        <w:shd w:val="clear" w:color="auto" w:fill="FFFFFF"/>
        <w:autoSpaceDE w:val="0"/>
        <w:autoSpaceDN w:val="0"/>
        <w:adjustRightInd w:val="0"/>
        <w:spacing w:after="0"/>
        <w:ind w:left="-284" w:right="36" w:firstLine="709"/>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 xml:space="preserve">Відповідно до завдань районної Програми розвитку дошкільної освіти  на 2011-2017 роки у 12 дошкільних навчальних закладах  виховується 493 дитини, відповідно у сільській місцевості – 340. Відсоток  охоплення дошкільною освітою склав 70,7%. Організована робота з підготовки дітей 5-ти річного віку до школи: 100% таких дітей охоплено різними формами дошкільної освіти . </w:t>
      </w:r>
    </w:p>
    <w:p w:rsidR="00285EC8" w:rsidRPr="00285EC8" w:rsidRDefault="00285EC8" w:rsidP="00285EC8">
      <w:pPr>
        <w:widowControl w:val="0"/>
        <w:shd w:val="clear" w:color="auto" w:fill="FFFFFF"/>
        <w:autoSpaceDE w:val="0"/>
        <w:autoSpaceDN w:val="0"/>
        <w:adjustRightInd w:val="0"/>
        <w:spacing w:after="0"/>
        <w:ind w:left="-284" w:right="36" w:firstLine="709"/>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В районі функціонує  30 навчальних закладів,  в тому числі міжшкільна навчально-виробнича майстерня, 97 учнів із 4 навчальних закладів у  якій здобувають професію водія категорії «</w:t>
      </w:r>
      <w:proofErr w:type="spellStart"/>
      <w:r w:rsidRPr="00285EC8">
        <w:rPr>
          <w:rFonts w:ascii="Times New Roman" w:eastAsia="Times New Roman" w:hAnsi="Times New Roman" w:cs="Times New Roman"/>
          <w:color w:val="000000"/>
          <w:sz w:val="28"/>
          <w:szCs w:val="28"/>
          <w:lang w:val="uk-UA" w:eastAsia="uk-UA"/>
        </w:rPr>
        <w:t>С»і</w:t>
      </w:r>
      <w:proofErr w:type="spellEnd"/>
      <w:r w:rsidRPr="00285EC8">
        <w:rPr>
          <w:rFonts w:ascii="Times New Roman" w:eastAsia="Times New Roman" w:hAnsi="Times New Roman" w:cs="Times New Roman"/>
          <w:color w:val="000000"/>
          <w:sz w:val="28"/>
          <w:szCs w:val="28"/>
          <w:lang w:val="uk-UA" w:eastAsia="uk-UA"/>
        </w:rPr>
        <w:t xml:space="preserve"> «В». За договором між МНВМ і навчально-методичним центром  професійно-технічної освіти Рівненської області </w:t>
      </w:r>
      <w:r w:rsidRPr="00285EC8">
        <w:rPr>
          <w:rFonts w:ascii="Times New Roman" w:eastAsia="Times New Roman" w:hAnsi="Times New Roman" w:cs="Times New Roman"/>
          <w:color w:val="000000"/>
          <w:sz w:val="28"/>
          <w:szCs w:val="28"/>
          <w:lang w:val="uk-UA" w:eastAsia="uk-UA"/>
        </w:rPr>
        <w:lastRenderedPageBreak/>
        <w:t xml:space="preserve">організовано навчання за фахом «тракторист-машиніст сільськогосподарського виробництва категорії «А».  </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ab/>
        <w:t xml:space="preserve">Для збереження права дітей з особливими потребами на здобуття загальної середньої освіти з урахуванням індивідуальних здібностей та обдарувань, стану здоров’я організована індивідуальна форма навчання в загальноосвітніх навчальних закладах. За індивідуальною формою навчання у 2014-2015 </w:t>
      </w:r>
      <w:proofErr w:type="spellStart"/>
      <w:r w:rsidRPr="00285EC8">
        <w:rPr>
          <w:rFonts w:ascii="Times New Roman" w:eastAsia="Times New Roman" w:hAnsi="Times New Roman" w:cs="Times New Roman"/>
          <w:color w:val="000000"/>
          <w:sz w:val="28"/>
          <w:szCs w:val="28"/>
          <w:lang w:val="uk-UA" w:eastAsia="uk-UA"/>
        </w:rPr>
        <w:t>н.р</w:t>
      </w:r>
      <w:proofErr w:type="spellEnd"/>
      <w:r w:rsidRPr="00285EC8">
        <w:rPr>
          <w:rFonts w:ascii="Times New Roman" w:eastAsia="Times New Roman" w:hAnsi="Times New Roman" w:cs="Times New Roman"/>
          <w:color w:val="000000"/>
          <w:sz w:val="28"/>
          <w:szCs w:val="28"/>
          <w:lang w:val="uk-UA" w:eastAsia="uk-UA"/>
        </w:rPr>
        <w:t xml:space="preserve">. навчається   27 дітей з особливими потребами. </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 xml:space="preserve"> 100% у навчальних закладах </w:t>
      </w:r>
      <w:proofErr w:type="spellStart"/>
      <w:r w:rsidRPr="00285EC8">
        <w:rPr>
          <w:rFonts w:ascii="Times New Roman" w:eastAsia="Times New Roman" w:hAnsi="Times New Roman" w:cs="Times New Roman"/>
          <w:color w:val="000000"/>
          <w:sz w:val="28"/>
          <w:szCs w:val="28"/>
          <w:lang w:val="uk-UA" w:eastAsia="uk-UA"/>
        </w:rPr>
        <w:t>облаштовано</w:t>
      </w:r>
      <w:proofErr w:type="spellEnd"/>
      <w:r w:rsidRPr="00285EC8">
        <w:rPr>
          <w:rFonts w:ascii="Times New Roman" w:eastAsia="Times New Roman" w:hAnsi="Times New Roman" w:cs="Times New Roman"/>
          <w:color w:val="000000"/>
          <w:sz w:val="28"/>
          <w:szCs w:val="28"/>
          <w:lang w:val="uk-UA" w:eastAsia="uk-UA"/>
        </w:rPr>
        <w:t xml:space="preserve"> пандуси.</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 xml:space="preserve">               Відповідно до розпорядження голови райдержадміністрації від </w:t>
      </w:r>
      <w:r w:rsidRPr="00285EC8">
        <w:rPr>
          <w:rFonts w:ascii="Times New Roman" w:eastAsia="Times New Roman" w:hAnsi="Times New Roman" w:cs="Times New Roman"/>
          <w:sz w:val="28"/>
          <w:szCs w:val="28"/>
          <w:lang w:val="uk-UA" w:eastAsia="uk-UA"/>
        </w:rPr>
        <w:t xml:space="preserve"> 11.09.2014 року №191</w:t>
      </w:r>
      <w:r w:rsidRPr="00285EC8">
        <w:rPr>
          <w:rFonts w:ascii="Times New Roman" w:eastAsia="Times New Roman" w:hAnsi="Times New Roman" w:cs="Times New Roman"/>
          <w:color w:val="000000"/>
          <w:sz w:val="28"/>
          <w:szCs w:val="28"/>
          <w:lang w:val="uk-UA" w:eastAsia="uk-UA"/>
        </w:rPr>
        <w:t xml:space="preserve"> « Про затвердження мережі загальноосвітніх шкіл району на 2014/2015 роки» організоване індивідуальне навчання за програмами загальноосвітньої школи для 17 учнів, які проживають у селах / коли  кількість учнів у класі становить менше 5 осіб/.  </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ab/>
      </w:r>
      <w:r w:rsidRPr="00285EC8">
        <w:rPr>
          <w:rFonts w:ascii="Times New Roman" w:eastAsia="Times New Roman" w:hAnsi="Times New Roman" w:cs="Times New Roman"/>
          <w:color w:val="000000"/>
          <w:sz w:val="28"/>
          <w:szCs w:val="28"/>
          <w:lang w:val="uk-UA" w:eastAsia="uk-UA"/>
        </w:rPr>
        <w:tab/>
        <w:t xml:space="preserve">Позашкільною освітою у поточному навчальному році охоплено 945 учнів, що складає 54% від загальної кількості учнів, з них у Будинку творчості школярів – 720 /48 груп/ , дитячо-юнацькій спортивній школі – 225 учнів /15 груп/.  </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sz w:val="28"/>
          <w:szCs w:val="28"/>
          <w:lang w:val="uk-UA" w:eastAsia="uk-UA"/>
        </w:rPr>
      </w:pPr>
      <w:r w:rsidRPr="00285EC8">
        <w:rPr>
          <w:rFonts w:ascii="Times New Roman" w:eastAsia="Times New Roman" w:hAnsi="Times New Roman" w:cs="Times New Roman"/>
          <w:sz w:val="28"/>
          <w:szCs w:val="28"/>
          <w:lang w:val="uk-UA" w:eastAsia="uk-UA"/>
        </w:rPr>
        <w:tab/>
        <w:t xml:space="preserve">При Будинку творчості школярів створено школу навчання активу районної ради старшокласників </w:t>
      </w:r>
      <w:proofErr w:type="spellStart"/>
      <w:r w:rsidRPr="00285EC8">
        <w:rPr>
          <w:rFonts w:ascii="Times New Roman" w:eastAsia="Times New Roman" w:hAnsi="Times New Roman" w:cs="Times New Roman"/>
          <w:sz w:val="28"/>
          <w:szCs w:val="28"/>
          <w:lang w:val="uk-UA" w:eastAsia="uk-UA"/>
        </w:rPr>
        <w:t>„Лідер</w:t>
      </w:r>
      <w:proofErr w:type="spellEnd"/>
      <w:r w:rsidRPr="00285EC8">
        <w:rPr>
          <w:rFonts w:ascii="Times New Roman" w:eastAsia="Times New Roman" w:hAnsi="Times New Roman" w:cs="Times New Roman"/>
          <w:sz w:val="28"/>
          <w:szCs w:val="28"/>
          <w:lang w:val="uk-UA" w:eastAsia="uk-UA"/>
        </w:rPr>
        <w:t xml:space="preserve">”. Усього до роботи в дитячих організаціях залучено 70% школярів району. </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pacing w:val="1"/>
          <w:sz w:val="28"/>
          <w:szCs w:val="28"/>
          <w:lang w:val="uk-UA" w:eastAsia="uk-UA"/>
        </w:rPr>
      </w:pPr>
      <w:r w:rsidRPr="00285EC8">
        <w:rPr>
          <w:rFonts w:ascii="Times New Roman" w:eastAsia="Times New Roman" w:hAnsi="Times New Roman" w:cs="Times New Roman"/>
          <w:sz w:val="28"/>
          <w:szCs w:val="28"/>
          <w:lang w:val="uk-UA" w:eastAsia="uk-UA"/>
        </w:rPr>
        <w:tab/>
      </w:r>
      <w:r w:rsidRPr="00285EC8">
        <w:rPr>
          <w:rFonts w:ascii="Times New Roman" w:eastAsia="Times New Roman" w:hAnsi="Times New Roman" w:cs="Times New Roman"/>
          <w:color w:val="000000"/>
          <w:sz w:val="28"/>
          <w:szCs w:val="28"/>
          <w:lang w:val="uk-UA" w:eastAsia="uk-UA"/>
        </w:rPr>
        <w:t xml:space="preserve">На виконання розпорядження голови районної державної адміністрації від 14.03.2012 року № 66 «Про районну цільову соціальну програму «Шкільний автобус» </w:t>
      </w:r>
      <w:r w:rsidRPr="00285EC8">
        <w:rPr>
          <w:rFonts w:ascii="Times New Roman" w:eastAsia="Times New Roman" w:hAnsi="Times New Roman" w:cs="Times New Roman"/>
          <w:sz w:val="28"/>
          <w:szCs w:val="28"/>
          <w:lang w:val="uk-UA" w:eastAsia="uk-UA"/>
        </w:rPr>
        <w:t xml:space="preserve">перевезення здійснюється трьома шкільними автобусами </w:t>
      </w:r>
      <w:r w:rsidRPr="00285EC8">
        <w:rPr>
          <w:rFonts w:ascii="Times New Roman" w:eastAsia="Times New Roman" w:hAnsi="Times New Roman" w:cs="Times New Roman"/>
          <w:color w:val="000000"/>
          <w:spacing w:val="3"/>
          <w:sz w:val="28"/>
          <w:szCs w:val="28"/>
          <w:lang w:val="uk-UA" w:eastAsia="uk-UA"/>
        </w:rPr>
        <w:t xml:space="preserve"> 230</w:t>
      </w:r>
      <w:r w:rsidRPr="00285EC8">
        <w:rPr>
          <w:rFonts w:ascii="Times New Roman" w:eastAsia="Times New Roman" w:hAnsi="Times New Roman" w:cs="Times New Roman"/>
          <w:color w:val="000000"/>
          <w:spacing w:val="14"/>
          <w:sz w:val="28"/>
          <w:szCs w:val="28"/>
          <w:lang w:val="uk-UA" w:eastAsia="uk-UA"/>
        </w:rPr>
        <w:t xml:space="preserve"> учнів, які проживають на відстані понад </w:t>
      </w:r>
      <w:smartTag w:uri="urn:schemas-microsoft-com:office:smarttags" w:element="metricconverter">
        <w:smartTagPr>
          <w:attr w:name="ProductID" w:val="3 кілометри"/>
        </w:smartTagPr>
        <w:r w:rsidRPr="00285EC8">
          <w:rPr>
            <w:rFonts w:ascii="Times New Roman" w:eastAsia="Times New Roman" w:hAnsi="Times New Roman" w:cs="Times New Roman"/>
            <w:color w:val="000000"/>
            <w:spacing w:val="14"/>
            <w:sz w:val="28"/>
            <w:szCs w:val="28"/>
            <w:lang w:val="uk-UA" w:eastAsia="uk-UA"/>
          </w:rPr>
          <w:t>3 кілометри</w:t>
        </w:r>
      </w:smartTag>
      <w:r w:rsidRPr="00285EC8">
        <w:rPr>
          <w:rFonts w:ascii="Times New Roman" w:eastAsia="Times New Roman" w:hAnsi="Times New Roman" w:cs="Times New Roman"/>
          <w:color w:val="000000"/>
          <w:spacing w:val="14"/>
          <w:sz w:val="28"/>
          <w:szCs w:val="28"/>
          <w:lang w:val="uk-UA" w:eastAsia="uk-UA"/>
        </w:rPr>
        <w:t xml:space="preserve"> від місця </w:t>
      </w:r>
      <w:r w:rsidRPr="00285EC8">
        <w:rPr>
          <w:rFonts w:ascii="Times New Roman" w:eastAsia="Times New Roman" w:hAnsi="Times New Roman" w:cs="Times New Roman"/>
          <w:color w:val="000000"/>
          <w:spacing w:val="6"/>
          <w:sz w:val="28"/>
          <w:szCs w:val="28"/>
          <w:lang w:val="uk-UA" w:eastAsia="uk-UA"/>
        </w:rPr>
        <w:t xml:space="preserve">навчання . </w:t>
      </w:r>
    </w:p>
    <w:p w:rsidR="00285EC8" w:rsidRPr="00285EC8" w:rsidRDefault="00285EC8" w:rsidP="00285EC8">
      <w:pPr>
        <w:autoSpaceDN w:val="0"/>
        <w:spacing w:after="0"/>
        <w:ind w:firstLine="708"/>
        <w:jc w:val="both"/>
        <w:rPr>
          <w:rFonts w:ascii="Times New Roman" w:eastAsia="Times New Roman" w:hAnsi="Times New Roman" w:cs="Times New Roman"/>
          <w:sz w:val="28"/>
          <w:szCs w:val="28"/>
          <w:lang w:val="uk-UA" w:eastAsia="ru-RU"/>
        </w:rPr>
      </w:pPr>
      <w:r w:rsidRPr="00285EC8">
        <w:rPr>
          <w:rFonts w:ascii="Times New Roman" w:eastAsia="Times New Roman" w:hAnsi="Times New Roman" w:cs="Times New Roman"/>
          <w:sz w:val="28"/>
          <w:szCs w:val="28"/>
          <w:lang w:val="uk-UA" w:eastAsia="ru-RU"/>
        </w:rPr>
        <w:t xml:space="preserve">У загальноосвітніх навчальних закладах району функціонує 12 їдалень, приміщення та обладнання, яких відповідають встановленим вимогам. Забезпечено безкоштовне гаряче харчування учнів 1-4 класів загальноосвітніх навчальних закладів, дітей-сиріт та дітей, позбавлених батьківського піклування та дітей із сімей, які отримують допомогу відповідно до Закону України «Про державну соціальну допомогу малозабезпеченим сім’ям» відповідно до натуральних норм. У місцевому бюджеті передбачені видатки на харчування у повному обсязі. </w:t>
      </w:r>
    </w:p>
    <w:p w:rsidR="00285EC8" w:rsidRPr="00285EC8" w:rsidRDefault="00285EC8" w:rsidP="00285EC8">
      <w:pPr>
        <w:widowControl w:val="0"/>
        <w:shd w:val="clear" w:color="auto" w:fill="FFFFFF"/>
        <w:tabs>
          <w:tab w:val="left" w:pos="1170"/>
        </w:tabs>
        <w:autoSpaceDE w:val="0"/>
        <w:autoSpaceDN w:val="0"/>
        <w:adjustRightInd w:val="0"/>
        <w:spacing w:after="0"/>
        <w:ind w:left="-284" w:right="14" w:firstLine="709"/>
        <w:jc w:val="both"/>
        <w:rPr>
          <w:rFonts w:ascii="Times New Roman" w:eastAsia="Times New Roman" w:hAnsi="Times New Roman" w:cs="Times New Roman"/>
          <w:color w:val="000000"/>
          <w:spacing w:val="-1"/>
          <w:sz w:val="28"/>
          <w:szCs w:val="28"/>
          <w:lang w:val="uk-UA" w:eastAsia="uk-UA"/>
        </w:rPr>
      </w:pPr>
      <w:proofErr w:type="spellStart"/>
      <w:r w:rsidRPr="00285EC8">
        <w:rPr>
          <w:rFonts w:ascii="Times New Roman" w:eastAsia="Times New Roman" w:hAnsi="Times New Roman" w:cs="Times New Roman"/>
          <w:color w:val="000000"/>
          <w:spacing w:val="1"/>
          <w:sz w:val="28"/>
          <w:szCs w:val="28"/>
          <w:lang w:eastAsia="ru-RU"/>
        </w:rPr>
        <w:t>Гарячим</w:t>
      </w:r>
      <w:proofErr w:type="spellEnd"/>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харчуванням</w:t>
      </w:r>
      <w:proofErr w:type="spellEnd"/>
      <w:r w:rsidRPr="00285EC8">
        <w:rPr>
          <w:rFonts w:ascii="Times New Roman" w:eastAsia="Times New Roman" w:hAnsi="Times New Roman" w:cs="Times New Roman"/>
          <w:color w:val="000000"/>
          <w:spacing w:val="1"/>
          <w:sz w:val="28"/>
          <w:szCs w:val="28"/>
          <w:lang w:eastAsia="ru-RU"/>
        </w:rPr>
        <w:t xml:space="preserve"> у 201</w:t>
      </w:r>
      <w:r w:rsidRPr="00285EC8">
        <w:rPr>
          <w:rFonts w:ascii="Times New Roman" w:eastAsia="Times New Roman" w:hAnsi="Times New Roman" w:cs="Times New Roman"/>
          <w:color w:val="000000"/>
          <w:spacing w:val="1"/>
          <w:sz w:val="28"/>
          <w:szCs w:val="28"/>
          <w:lang w:val="uk-UA" w:eastAsia="ru-RU"/>
        </w:rPr>
        <w:t>4</w:t>
      </w:r>
      <w:r w:rsidRPr="00285EC8">
        <w:rPr>
          <w:rFonts w:ascii="Times New Roman" w:eastAsia="Times New Roman" w:hAnsi="Times New Roman" w:cs="Times New Roman"/>
          <w:color w:val="000000"/>
          <w:spacing w:val="1"/>
          <w:sz w:val="28"/>
          <w:szCs w:val="28"/>
          <w:lang w:eastAsia="ru-RU"/>
        </w:rPr>
        <w:t>-201</w:t>
      </w:r>
      <w:r w:rsidRPr="00285EC8">
        <w:rPr>
          <w:rFonts w:ascii="Times New Roman" w:eastAsia="Times New Roman" w:hAnsi="Times New Roman" w:cs="Times New Roman"/>
          <w:color w:val="000000"/>
          <w:spacing w:val="1"/>
          <w:sz w:val="28"/>
          <w:szCs w:val="28"/>
          <w:lang w:val="uk-UA" w:eastAsia="ru-RU"/>
        </w:rPr>
        <w:t>5</w:t>
      </w:r>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н.р</w:t>
      </w:r>
      <w:proofErr w:type="spellEnd"/>
      <w:r w:rsidRPr="00285EC8">
        <w:rPr>
          <w:rFonts w:ascii="Times New Roman" w:eastAsia="Times New Roman" w:hAnsi="Times New Roman" w:cs="Times New Roman"/>
          <w:color w:val="000000"/>
          <w:spacing w:val="1"/>
          <w:sz w:val="28"/>
          <w:szCs w:val="28"/>
          <w:lang w:eastAsia="ru-RU"/>
        </w:rPr>
        <w:t>.</w:t>
      </w:r>
      <w:r w:rsidR="007A5CC4">
        <w:rPr>
          <w:rFonts w:ascii="Times New Roman" w:eastAsia="Times New Roman" w:hAnsi="Times New Roman" w:cs="Times New Roman"/>
          <w:color w:val="000000"/>
          <w:spacing w:val="1"/>
          <w:sz w:val="28"/>
          <w:szCs w:val="28"/>
          <w:lang w:val="uk-UA" w:eastAsia="ru-RU"/>
        </w:rPr>
        <w:t xml:space="preserve"> було </w:t>
      </w:r>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охоплено</w:t>
      </w:r>
      <w:proofErr w:type="spellEnd"/>
      <w:r w:rsidRPr="00285EC8">
        <w:rPr>
          <w:rFonts w:ascii="Times New Roman" w:eastAsia="Times New Roman" w:hAnsi="Times New Roman" w:cs="Times New Roman"/>
          <w:color w:val="000000"/>
          <w:spacing w:val="1"/>
          <w:sz w:val="28"/>
          <w:szCs w:val="28"/>
          <w:lang w:eastAsia="ru-RU"/>
        </w:rPr>
        <w:t xml:space="preserve"> 1</w:t>
      </w:r>
      <w:r w:rsidRPr="00285EC8">
        <w:rPr>
          <w:rFonts w:ascii="Times New Roman" w:eastAsia="Times New Roman" w:hAnsi="Times New Roman" w:cs="Times New Roman"/>
          <w:color w:val="000000"/>
          <w:spacing w:val="1"/>
          <w:sz w:val="28"/>
          <w:szCs w:val="28"/>
          <w:lang w:val="uk-UA" w:eastAsia="ru-RU"/>
        </w:rPr>
        <w:t>685</w:t>
      </w:r>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учнів</w:t>
      </w:r>
      <w:proofErr w:type="spellEnd"/>
      <w:r w:rsidRPr="00285EC8">
        <w:rPr>
          <w:rFonts w:ascii="Times New Roman" w:eastAsia="Times New Roman" w:hAnsi="Times New Roman" w:cs="Times New Roman"/>
          <w:color w:val="000000"/>
          <w:spacing w:val="1"/>
          <w:sz w:val="28"/>
          <w:szCs w:val="28"/>
          <w:lang w:eastAsia="ru-RU"/>
        </w:rPr>
        <w:t xml:space="preserve"> (</w:t>
      </w:r>
      <w:r w:rsidRPr="00285EC8">
        <w:rPr>
          <w:rFonts w:ascii="Times New Roman" w:eastAsia="Times New Roman" w:hAnsi="Times New Roman" w:cs="Times New Roman"/>
          <w:color w:val="000000"/>
          <w:spacing w:val="1"/>
          <w:sz w:val="28"/>
          <w:szCs w:val="28"/>
          <w:lang w:val="uk-UA" w:eastAsia="ru-RU"/>
        </w:rPr>
        <w:t>97</w:t>
      </w:r>
      <w:r w:rsidRPr="00285EC8">
        <w:rPr>
          <w:rFonts w:ascii="Times New Roman" w:eastAsia="Times New Roman" w:hAnsi="Times New Roman" w:cs="Times New Roman"/>
          <w:color w:val="000000"/>
          <w:spacing w:val="1"/>
          <w:sz w:val="28"/>
          <w:szCs w:val="28"/>
          <w:lang w:eastAsia="ru-RU"/>
        </w:rPr>
        <w:t xml:space="preserve">%), </w:t>
      </w:r>
      <w:r w:rsidRPr="00285EC8">
        <w:rPr>
          <w:rFonts w:ascii="Times New Roman" w:eastAsia="Times New Roman" w:hAnsi="Times New Roman" w:cs="Times New Roman"/>
          <w:color w:val="000000"/>
          <w:spacing w:val="1"/>
          <w:sz w:val="28"/>
          <w:szCs w:val="28"/>
          <w:lang w:val="uk-UA" w:eastAsia="ru-RU"/>
        </w:rPr>
        <w:t>50</w:t>
      </w:r>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учні</w:t>
      </w:r>
      <w:proofErr w:type="spellEnd"/>
      <w:r w:rsidRPr="00285EC8">
        <w:rPr>
          <w:rFonts w:ascii="Times New Roman" w:eastAsia="Times New Roman" w:hAnsi="Times New Roman" w:cs="Times New Roman"/>
          <w:color w:val="000000"/>
          <w:spacing w:val="1"/>
          <w:sz w:val="28"/>
          <w:szCs w:val="28"/>
          <w:lang w:val="uk-UA" w:eastAsia="ru-RU"/>
        </w:rPr>
        <w:t>в -</w:t>
      </w:r>
      <w:r w:rsidRPr="00285EC8">
        <w:rPr>
          <w:rFonts w:ascii="Times New Roman" w:eastAsia="Times New Roman" w:hAnsi="Times New Roman" w:cs="Times New Roman"/>
          <w:color w:val="000000"/>
          <w:spacing w:val="1"/>
          <w:sz w:val="28"/>
          <w:szCs w:val="28"/>
          <w:lang w:eastAsia="ru-RU"/>
        </w:rPr>
        <w:t xml:space="preserve"> буфетною </w:t>
      </w:r>
      <w:proofErr w:type="spellStart"/>
      <w:r w:rsidRPr="00285EC8">
        <w:rPr>
          <w:rFonts w:ascii="Times New Roman" w:eastAsia="Times New Roman" w:hAnsi="Times New Roman" w:cs="Times New Roman"/>
          <w:color w:val="000000"/>
          <w:spacing w:val="1"/>
          <w:sz w:val="28"/>
          <w:szCs w:val="28"/>
          <w:lang w:eastAsia="ru-RU"/>
        </w:rPr>
        <w:t>продукцією</w:t>
      </w:r>
      <w:proofErr w:type="spellEnd"/>
      <w:r w:rsidRPr="00285EC8">
        <w:rPr>
          <w:rFonts w:ascii="Times New Roman" w:eastAsia="Times New Roman" w:hAnsi="Times New Roman" w:cs="Times New Roman"/>
          <w:color w:val="000000"/>
          <w:spacing w:val="1"/>
          <w:sz w:val="28"/>
          <w:szCs w:val="28"/>
          <w:lang w:eastAsia="ru-RU"/>
        </w:rPr>
        <w:t>. 6</w:t>
      </w:r>
      <w:r w:rsidRPr="00285EC8">
        <w:rPr>
          <w:rFonts w:ascii="Times New Roman" w:eastAsia="Times New Roman" w:hAnsi="Times New Roman" w:cs="Times New Roman"/>
          <w:color w:val="000000"/>
          <w:spacing w:val="1"/>
          <w:sz w:val="28"/>
          <w:szCs w:val="28"/>
          <w:lang w:val="uk-UA" w:eastAsia="ru-RU"/>
        </w:rPr>
        <w:t>82</w:t>
      </w:r>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учні</w:t>
      </w:r>
      <w:proofErr w:type="spellEnd"/>
      <w:r w:rsidRPr="00285EC8">
        <w:rPr>
          <w:rFonts w:ascii="Times New Roman" w:eastAsia="Times New Roman" w:hAnsi="Times New Roman" w:cs="Times New Roman"/>
          <w:color w:val="000000"/>
          <w:spacing w:val="1"/>
          <w:sz w:val="28"/>
          <w:szCs w:val="28"/>
          <w:lang w:eastAsia="ru-RU"/>
        </w:rPr>
        <w:t xml:space="preserve"> </w:t>
      </w:r>
      <w:r w:rsidRPr="00285EC8">
        <w:rPr>
          <w:rFonts w:ascii="Times New Roman" w:eastAsia="Times New Roman" w:hAnsi="Times New Roman" w:cs="Times New Roman"/>
          <w:color w:val="000000"/>
          <w:spacing w:val="1"/>
          <w:sz w:val="28"/>
          <w:szCs w:val="28"/>
          <w:lang w:val="uk-UA" w:eastAsia="ru-RU"/>
        </w:rPr>
        <w:t xml:space="preserve">( 669 </w:t>
      </w:r>
      <w:proofErr w:type="spellStart"/>
      <w:r w:rsidRPr="00285EC8">
        <w:rPr>
          <w:rFonts w:ascii="Times New Roman" w:eastAsia="Times New Roman" w:hAnsi="Times New Roman" w:cs="Times New Roman"/>
          <w:color w:val="000000"/>
          <w:spacing w:val="1"/>
          <w:sz w:val="28"/>
          <w:szCs w:val="28"/>
          <w:lang w:eastAsia="ru-RU"/>
        </w:rPr>
        <w:t>учні</w:t>
      </w:r>
      <w:proofErr w:type="spellEnd"/>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початкових</w:t>
      </w:r>
      <w:proofErr w:type="spellEnd"/>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класів</w:t>
      </w:r>
      <w:proofErr w:type="spellEnd"/>
      <w:r w:rsidRPr="00285EC8">
        <w:rPr>
          <w:rFonts w:ascii="Times New Roman" w:eastAsia="Times New Roman" w:hAnsi="Times New Roman" w:cs="Times New Roman"/>
          <w:color w:val="000000"/>
          <w:spacing w:val="1"/>
          <w:sz w:val="28"/>
          <w:szCs w:val="28"/>
          <w:lang w:eastAsia="ru-RU"/>
        </w:rPr>
        <w:t xml:space="preserve"> та </w:t>
      </w:r>
      <w:r w:rsidRPr="00285EC8">
        <w:rPr>
          <w:rFonts w:ascii="Times New Roman" w:eastAsia="Times New Roman" w:hAnsi="Times New Roman" w:cs="Times New Roman"/>
          <w:color w:val="000000"/>
          <w:spacing w:val="1"/>
          <w:sz w:val="28"/>
          <w:szCs w:val="28"/>
          <w:lang w:val="uk-UA" w:eastAsia="ru-RU"/>
        </w:rPr>
        <w:t xml:space="preserve">13 </w:t>
      </w:r>
      <w:proofErr w:type="spellStart"/>
      <w:proofErr w:type="gramStart"/>
      <w:r w:rsidRPr="00285EC8">
        <w:rPr>
          <w:rFonts w:ascii="Times New Roman" w:eastAsia="Times New Roman" w:hAnsi="Times New Roman" w:cs="Times New Roman"/>
          <w:color w:val="000000"/>
          <w:spacing w:val="1"/>
          <w:sz w:val="28"/>
          <w:szCs w:val="28"/>
          <w:lang w:eastAsia="ru-RU"/>
        </w:rPr>
        <w:t>п</w:t>
      </w:r>
      <w:proofErr w:type="gramEnd"/>
      <w:r w:rsidRPr="00285EC8">
        <w:rPr>
          <w:rFonts w:ascii="Times New Roman" w:eastAsia="Times New Roman" w:hAnsi="Times New Roman" w:cs="Times New Roman"/>
          <w:color w:val="000000"/>
          <w:spacing w:val="1"/>
          <w:sz w:val="28"/>
          <w:szCs w:val="28"/>
          <w:lang w:eastAsia="ru-RU"/>
        </w:rPr>
        <w:t>ільгових</w:t>
      </w:r>
      <w:proofErr w:type="spellEnd"/>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категорій</w:t>
      </w:r>
      <w:proofErr w:type="spellEnd"/>
      <w:r w:rsidRPr="00285EC8">
        <w:rPr>
          <w:rFonts w:ascii="Times New Roman" w:eastAsia="Times New Roman" w:hAnsi="Times New Roman" w:cs="Times New Roman"/>
          <w:color w:val="000000"/>
          <w:spacing w:val="1"/>
          <w:sz w:val="28"/>
          <w:szCs w:val="28"/>
          <w:lang w:val="uk-UA" w:eastAsia="ru-RU"/>
        </w:rPr>
        <w:t>)</w:t>
      </w:r>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забезпечено</w:t>
      </w:r>
      <w:proofErr w:type="spellEnd"/>
      <w:r w:rsidRPr="00285EC8">
        <w:rPr>
          <w:rFonts w:ascii="Times New Roman" w:eastAsia="Times New Roman" w:hAnsi="Times New Roman" w:cs="Times New Roman"/>
          <w:color w:val="000000"/>
          <w:spacing w:val="1"/>
          <w:sz w:val="28"/>
          <w:szCs w:val="28"/>
          <w:lang w:eastAsia="ru-RU"/>
        </w:rPr>
        <w:t xml:space="preserve"> без</w:t>
      </w:r>
      <w:r w:rsidRPr="00285EC8">
        <w:rPr>
          <w:rFonts w:ascii="Times New Roman" w:eastAsia="Times New Roman" w:hAnsi="Times New Roman" w:cs="Times New Roman"/>
          <w:color w:val="000000"/>
          <w:spacing w:val="1"/>
          <w:sz w:val="28"/>
          <w:szCs w:val="28"/>
          <w:lang w:val="uk-UA" w:eastAsia="ru-RU"/>
        </w:rPr>
        <w:t>к</w:t>
      </w:r>
      <w:r w:rsidRPr="00285EC8">
        <w:rPr>
          <w:rFonts w:ascii="Times New Roman" w:eastAsia="Times New Roman" w:hAnsi="Times New Roman" w:cs="Times New Roman"/>
          <w:color w:val="000000"/>
          <w:spacing w:val="1"/>
          <w:sz w:val="28"/>
          <w:szCs w:val="28"/>
          <w:lang w:eastAsia="ru-RU"/>
        </w:rPr>
        <w:t>о</w:t>
      </w:r>
      <w:proofErr w:type="spellStart"/>
      <w:r w:rsidRPr="00285EC8">
        <w:rPr>
          <w:rFonts w:ascii="Times New Roman" w:eastAsia="Times New Roman" w:hAnsi="Times New Roman" w:cs="Times New Roman"/>
          <w:color w:val="000000"/>
          <w:spacing w:val="1"/>
          <w:sz w:val="28"/>
          <w:szCs w:val="28"/>
          <w:lang w:val="uk-UA" w:eastAsia="ru-RU"/>
        </w:rPr>
        <w:t>штов</w:t>
      </w:r>
      <w:proofErr w:type="spellEnd"/>
      <w:r w:rsidRPr="00285EC8">
        <w:rPr>
          <w:rFonts w:ascii="Times New Roman" w:eastAsia="Times New Roman" w:hAnsi="Times New Roman" w:cs="Times New Roman"/>
          <w:color w:val="000000"/>
          <w:spacing w:val="1"/>
          <w:sz w:val="28"/>
          <w:szCs w:val="28"/>
          <w:lang w:eastAsia="ru-RU"/>
        </w:rPr>
        <w:t xml:space="preserve">ним </w:t>
      </w:r>
      <w:proofErr w:type="spellStart"/>
      <w:r w:rsidRPr="00285EC8">
        <w:rPr>
          <w:rFonts w:ascii="Times New Roman" w:eastAsia="Times New Roman" w:hAnsi="Times New Roman" w:cs="Times New Roman"/>
          <w:color w:val="000000"/>
          <w:spacing w:val="1"/>
          <w:sz w:val="28"/>
          <w:szCs w:val="28"/>
          <w:lang w:eastAsia="ru-RU"/>
        </w:rPr>
        <w:t>харчуванням</w:t>
      </w:r>
      <w:proofErr w:type="spellEnd"/>
      <w:r w:rsidRPr="00285EC8">
        <w:rPr>
          <w:rFonts w:ascii="Times New Roman" w:eastAsia="Times New Roman" w:hAnsi="Times New Roman" w:cs="Times New Roman"/>
          <w:color w:val="000000"/>
          <w:spacing w:val="1"/>
          <w:sz w:val="28"/>
          <w:szCs w:val="28"/>
          <w:lang w:eastAsia="ru-RU"/>
        </w:rPr>
        <w:t xml:space="preserve">. </w:t>
      </w:r>
      <w:r w:rsidRPr="00285EC8">
        <w:rPr>
          <w:rFonts w:ascii="Times New Roman" w:eastAsia="Times New Roman" w:hAnsi="Times New Roman" w:cs="Times New Roman"/>
          <w:color w:val="000000"/>
          <w:spacing w:val="14"/>
          <w:sz w:val="28"/>
          <w:szCs w:val="28"/>
          <w:lang w:eastAsia="ru-RU"/>
        </w:rPr>
        <w:t xml:space="preserve">Для </w:t>
      </w:r>
      <w:proofErr w:type="spellStart"/>
      <w:r w:rsidRPr="00285EC8">
        <w:rPr>
          <w:rFonts w:ascii="Times New Roman" w:eastAsia="Times New Roman" w:hAnsi="Times New Roman" w:cs="Times New Roman"/>
          <w:color w:val="000000"/>
          <w:spacing w:val="14"/>
          <w:sz w:val="28"/>
          <w:szCs w:val="28"/>
          <w:lang w:eastAsia="ru-RU"/>
        </w:rPr>
        <w:t>здешевлення</w:t>
      </w:r>
      <w:proofErr w:type="spellEnd"/>
      <w:r w:rsidRPr="00285EC8">
        <w:rPr>
          <w:rFonts w:ascii="Times New Roman" w:eastAsia="Times New Roman" w:hAnsi="Times New Roman" w:cs="Times New Roman"/>
          <w:color w:val="000000"/>
          <w:spacing w:val="14"/>
          <w:sz w:val="28"/>
          <w:szCs w:val="28"/>
          <w:lang w:eastAsia="ru-RU"/>
        </w:rPr>
        <w:t xml:space="preserve"> </w:t>
      </w:r>
      <w:proofErr w:type="spellStart"/>
      <w:r w:rsidRPr="00285EC8">
        <w:rPr>
          <w:rFonts w:ascii="Times New Roman" w:eastAsia="Times New Roman" w:hAnsi="Times New Roman" w:cs="Times New Roman"/>
          <w:color w:val="000000"/>
          <w:spacing w:val="14"/>
          <w:sz w:val="28"/>
          <w:szCs w:val="28"/>
          <w:lang w:eastAsia="ru-RU"/>
        </w:rPr>
        <w:t>харчування</w:t>
      </w:r>
      <w:proofErr w:type="spellEnd"/>
      <w:r w:rsidRPr="00285EC8">
        <w:rPr>
          <w:rFonts w:ascii="Times New Roman" w:eastAsia="Times New Roman" w:hAnsi="Times New Roman" w:cs="Times New Roman"/>
          <w:color w:val="000000"/>
          <w:spacing w:val="14"/>
          <w:sz w:val="28"/>
          <w:szCs w:val="28"/>
          <w:lang w:eastAsia="ru-RU"/>
        </w:rPr>
        <w:t xml:space="preserve"> </w:t>
      </w:r>
      <w:proofErr w:type="spellStart"/>
      <w:r w:rsidRPr="00285EC8">
        <w:rPr>
          <w:rFonts w:ascii="Times New Roman" w:eastAsia="Times New Roman" w:hAnsi="Times New Roman" w:cs="Times New Roman"/>
          <w:color w:val="000000"/>
          <w:spacing w:val="9"/>
          <w:sz w:val="28"/>
          <w:szCs w:val="28"/>
          <w:lang w:eastAsia="ru-RU"/>
        </w:rPr>
        <w:t>використовується</w:t>
      </w:r>
      <w:proofErr w:type="spellEnd"/>
      <w:r w:rsidRPr="00285EC8">
        <w:rPr>
          <w:rFonts w:ascii="Times New Roman" w:eastAsia="Times New Roman" w:hAnsi="Times New Roman" w:cs="Times New Roman"/>
          <w:color w:val="000000"/>
          <w:spacing w:val="9"/>
          <w:sz w:val="28"/>
          <w:szCs w:val="28"/>
          <w:lang w:eastAsia="ru-RU"/>
        </w:rPr>
        <w:t xml:space="preserve"> </w:t>
      </w:r>
      <w:proofErr w:type="spellStart"/>
      <w:r w:rsidRPr="00285EC8">
        <w:rPr>
          <w:rFonts w:ascii="Times New Roman" w:eastAsia="Times New Roman" w:hAnsi="Times New Roman" w:cs="Times New Roman"/>
          <w:color w:val="000000"/>
          <w:spacing w:val="9"/>
          <w:sz w:val="28"/>
          <w:szCs w:val="28"/>
          <w:lang w:eastAsia="ru-RU"/>
        </w:rPr>
        <w:t>продукція</w:t>
      </w:r>
      <w:proofErr w:type="spellEnd"/>
      <w:r w:rsidRPr="00285EC8">
        <w:rPr>
          <w:rFonts w:ascii="Times New Roman" w:eastAsia="Times New Roman" w:hAnsi="Times New Roman" w:cs="Times New Roman"/>
          <w:color w:val="000000"/>
          <w:spacing w:val="9"/>
          <w:sz w:val="28"/>
          <w:szCs w:val="28"/>
          <w:lang w:eastAsia="ru-RU"/>
        </w:rPr>
        <w:t xml:space="preserve">, </w:t>
      </w:r>
      <w:proofErr w:type="spellStart"/>
      <w:r w:rsidRPr="00285EC8">
        <w:rPr>
          <w:rFonts w:ascii="Times New Roman" w:eastAsia="Times New Roman" w:hAnsi="Times New Roman" w:cs="Times New Roman"/>
          <w:color w:val="000000"/>
          <w:spacing w:val="9"/>
          <w:sz w:val="28"/>
          <w:szCs w:val="28"/>
          <w:lang w:eastAsia="ru-RU"/>
        </w:rPr>
        <w:t>вирощена</w:t>
      </w:r>
      <w:proofErr w:type="spellEnd"/>
      <w:r w:rsidRPr="00285EC8">
        <w:rPr>
          <w:rFonts w:ascii="Times New Roman" w:eastAsia="Times New Roman" w:hAnsi="Times New Roman" w:cs="Times New Roman"/>
          <w:color w:val="000000"/>
          <w:spacing w:val="9"/>
          <w:sz w:val="28"/>
          <w:szCs w:val="28"/>
          <w:lang w:eastAsia="ru-RU"/>
        </w:rPr>
        <w:t xml:space="preserve"> на </w:t>
      </w:r>
      <w:proofErr w:type="spellStart"/>
      <w:r w:rsidRPr="00285EC8">
        <w:rPr>
          <w:rFonts w:ascii="Times New Roman" w:eastAsia="Times New Roman" w:hAnsi="Times New Roman" w:cs="Times New Roman"/>
          <w:color w:val="000000"/>
          <w:spacing w:val="9"/>
          <w:sz w:val="28"/>
          <w:szCs w:val="28"/>
          <w:lang w:eastAsia="ru-RU"/>
        </w:rPr>
        <w:t>власних</w:t>
      </w:r>
      <w:proofErr w:type="spellEnd"/>
      <w:r w:rsidRPr="00285EC8">
        <w:rPr>
          <w:rFonts w:ascii="Times New Roman" w:eastAsia="Times New Roman" w:hAnsi="Times New Roman" w:cs="Times New Roman"/>
          <w:color w:val="000000"/>
          <w:spacing w:val="9"/>
          <w:sz w:val="28"/>
          <w:szCs w:val="28"/>
          <w:lang w:eastAsia="ru-RU"/>
        </w:rPr>
        <w:t xml:space="preserve"> </w:t>
      </w:r>
      <w:proofErr w:type="spellStart"/>
      <w:r w:rsidRPr="00285EC8">
        <w:rPr>
          <w:rFonts w:ascii="Times New Roman" w:eastAsia="Times New Roman" w:hAnsi="Times New Roman" w:cs="Times New Roman"/>
          <w:color w:val="000000"/>
          <w:spacing w:val="9"/>
          <w:sz w:val="28"/>
          <w:szCs w:val="28"/>
          <w:lang w:eastAsia="ru-RU"/>
        </w:rPr>
        <w:t>земельних</w:t>
      </w:r>
      <w:proofErr w:type="spellEnd"/>
      <w:r w:rsidRPr="00285EC8">
        <w:rPr>
          <w:rFonts w:ascii="Times New Roman" w:eastAsia="Times New Roman" w:hAnsi="Times New Roman" w:cs="Times New Roman"/>
          <w:color w:val="000000"/>
          <w:spacing w:val="9"/>
          <w:sz w:val="28"/>
          <w:szCs w:val="28"/>
          <w:lang w:eastAsia="ru-RU"/>
        </w:rPr>
        <w:t xml:space="preserve"> </w:t>
      </w:r>
      <w:proofErr w:type="spellStart"/>
      <w:r w:rsidRPr="00285EC8">
        <w:rPr>
          <w:rFonts w:ascii="Times New Roman" w:eastAsia="Times New Roman" w:hAnsi="Times New Roman" w:cs="Times New Roman"/>
          <w:color w:val="000000"/>
          <w:spacing w:val="9"/>
          <w:sz w:val="28"/>
          <w:szCs w:val="28"/>
          <w:lang w:eastAsia="ru-RU"/>
        </w:rPr>
        <w:t>ділянках</w:t>
      </w:r>
      <w:proofErr w:type="spellEnd"/>
      <w:r w:rsidRPr="00285EC8">
        <w:rPr>
          <w:rFonts w:ascii="Times New Roman" w:eastAsia="Times New Roman" w:hAnsi="Times New Roman" w:cs="Times New Roman"/>
          <w:color w:val="000000"/>
          <w:spacing w:val="9"/>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загальною</w:t>
      </w:r>
      <w:proofErr w:type="spellEnd"/>
      <w:r w:rsidRPr="00285EC8">
        <w:rPr>
          <w:rFonts w:ascii="Times New Roman" w:eastAsia="Times New Roman" w:hAnsi="Times New Roman" w:cs="Times New Roman"/>
          <w:color w:val="000000"/>
          <w:spacing w:val="-1"/>
          <w:sz w:val="28"/>
          <w:szCs w:val="28"/>
          <w:lang w:eastAsia="ru-RU"/>
        </w:rPr>
        <w:t xml:space="preserve"> </w:t>
      </w:r>
      <w:proofErr w:type="spellStart"/>
      <w:r w:rsidRPr="00285EC8">
        <w:rPr>
          <w:rFonts w:ascii="Times New Roman" w:eastAsia="Times New Roman" w:hAnsi="Times New Roman" w:cs="Times New Roman"/>
          <w:color w:val="000000"/>
          <w:spacing w:val="-1"/>
          <w:sz w:val="28"/>
          <w:szCs w:val="28"/>
          <w:lang w:eastAsia="ru-RU"/>
        </w:rPr>
        <w:t>площею</w:t>
      </w:r>
      <w:proofErr w:type="spellEnd"/>
      <w:r w:rsidRPr="00285EC8">
        <w:rPr>
          <w:rFonts w:ascii="Times New Roman" w:eastAsia="Times New Roman" w:hAnsi="Times New Roman" w:cs="Times New Roman"/>
          <w:color w:val="000000"/>
          <w:spacing w:val="-1"/>
          <w:sz w:val="28"/>
          <w:szCs w:val="28"/>
          <w:lang w:eastAsia="ru-RU"/>
        </w:rPr>
        <w:t xml:space="preserve"> - 7  га</w:t>
      </w:r>
      <w:r w:rsidRPr="00285EC8">
        <w:rPr>
          <w:rFonts w:ascii="Times New Roman" w:eastAsia="Times New Roman" w:hAnsi="Times New Roman" w:cs="Times New Roman"/>
          <w:color w:val="000000"/>
          <w:spacing w:val="-1"/>
          <w:sz w:val="28"/>
          <w:szCs w:val="28"/>
          <w:lang w:val="uk-UA" w:eastAsia="ru-RU"/>
        </w:rPr>
        <w:t xml:space="preserve"> та надана батьками учні</w:t>
      </w:r>
      <w:proofErr w:type="gramStart"/>
      <w:r w:rsidRPr="00285EC8">
        <w:rPr>
          <w:rFonts w:ascii="Times New Roman" w:eastAsia="Times New Roman" w:hAnsi="Times New Roman" w:cs="Times New Roman"/>
          <w:color w:val="000000"/>
          <w:spacing w:val="-1"/>
          <w:sz w:val="28"/>
          <w:szCs w:val="28"/>
          <w:lang w:val="uk-UA" w:eastAsia="ru-RU"/>
        </w:rPr>
        <w:t>в</w:t>
      </w:r>
      <w:proofErr w:type="gramEnd"/>
      <w:r w:rsidRPr="00285EC8">
        <w:rPr>
          <w:rFonts w:ascii="Times New Roman" w:eastAsia="Times New Roman" w:hAnsi="Times New Roman" w:cs="Times New Roman"/>
          <w:color w:val="000000"/>
          <w:spacing w:val="-1"/>
          <w:sz w:val="28"/>
          <w:szCs w:val="28"/>
          <w:lang w:val="uk-UA" w:eastAsia="ru-RU"/>
        </w:rPr>
        <w:t xml:space="preserve">. </w:t>
      </w:r>
    </w:p>
    <w:p w:rsidR="007A5CC4" w:rsidRDefault="00285EC8" w:rsidP="00285EC8">
      <w:pPr>
        <w:autoSpaceDN w:val="0"/>
        <w:spacing w:after="0"/>
        <w:jc w:val="both"/>
        <w:rPr>
          <w:rFonts w:ascii="Times New Roman" w:eastAsia="Times New Roman" w:hAnsi="Times New Roman" w:cs="Times New Roman"/>
          <w:color w:val="000000"/>
          <w:sz w:val="28"/>
          <w:szCs w:val="28"/>
          <w:lang w:val="uk-UA" w:eastAsia="uk-UA"/>
        </w:rPr>
      </w:pPr>
      <w:r w:rsidRPr="00285EC8">
        <w:rPr>
          <w:rFonts w:ascii="Times New Roman" w:eastAsia="Times New Roman" w:hAnsi="Times New Roman" w:cs="Times New Roman"/>
          <w:color w:val="000000"/>
          <w:sz w:val="28"/>
          <w:szCs w:val="28"/>
          <w:lang w:val="uk-UA" w:eastAsia="uk-UA"/>
        </w:rPr>
        <w:t>Для покращення матеріаль</w:t>
      </w:r>
      <w:r w:rsidR="007A5CC4">
        <w:rPr>
          <w:rFonts w:ascii="Times New Roman" w:eastAsia="Times New Roman" w:hAnsi="Times New Roman" w:cs="Times New Roman"/>
          <w:color w:val="000000"/>
          <w:sz w:val="28"/>
          <w:szCs w:val="28"/>
          <w:lang w:val="uk-UA" w:eastAsia="uk-UA"/>
        </w:rPr>
        <w:t xml:space="preserve">ної бази навчальних закладів </w:t>
      </w:r>
      <w:r w:rsidRPr="00285EC8">
        <w:rPr>
          <w:rFonts w:ascii="Times New Roman" w:eastAsia="Times New Roman" w:hAnsi="Times New Roman" w:cs="Times New Roman"/>
          <w:color w:val="000000"/>
          <w:sz w:val="28"/>
          <w:szCs w:val="28"/>
          <w:lang w:val="uk-UA" w:eastAsia="uk-UA"/>
        </w:rPr>
        <w:t>:</w:t>
      </w:r>
    </w:p>
    <w:p w:rsidR="007A5CC4" w:rsidRDefault="007A5CC4" w:rsidP="00285EC8">
      <w:pPr>
        <w:autoSpaceDN w:val="0"/>
        <w:spacing w:after="0"/>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-проводяться</w:t>
      </w:r>
      <w:proofErr w:type="spellEnd"/>
      <w:r>
        <w:rPr>
          <w:rFonts w:ascii="Times New Roman" w:eastAsia="Times New Roman" w:hAnsi="Times New Roman" w:cs="Times New Roman"/>
          <w:color w:val="000000"/>
          <w:sz w:val="28"/>
          <w:szCs w:val="28"/>
          <w:lang w:val="uk-UA" w:eastAsia="uk-UA"/>
        </w:rPr>
        <w:t xml:space="preserve"> поточні ремонти класних кімнат;</w:t>
      </w:r>
    </w:p>
    <w:p w:rsidR="00285EC8" w:rsidRDefault="007A5CC4" w:rsidP="00285EC8">
      <w:pPr>
        <w:autoSpaceDN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lastRenderedPageBreak/>
        <w:t xml:space="preserve">- </w:t>
      </w:r>
      <w:r w:rsidR="00285EC8" w:rsidRPr="00285EC8">
        <w:rPr>
          <w:rFonts w:ascii="Times New Roman" w:eastAsia="Times New Roman" w:hAnsi="Times New Roman" w:cs="Times New Roman"/>
          <w:sz w:val="28"/>
          <w:szCs w:val="28"/>
          <w:lang w:val="uk-UA" w:eastAsia="ru-RU"/>
        </w:rPr>
        <w:t xml:space="preserve">виготовлено </w:t>
      </w:r>
      <w:r>
        <w:rPr>
          <w:rFonts w:ascii="Times New Roman" w:eastAsia="Times New Roman" w:hAnsi="Times New Roman" w:cs="Times New Roman"/>
          <w:sz w:val="28"/>
          <w:szCs w:val="28"/>
          <w:lang w:val="uk-UA" w:eastAsia="ru-RU"/>
        </w:rPr>
        <w:t xml:space="preserve"> </w:t>
      </w:r>
      <w:r w:rsidR="00285EC8" w:rsidRPr="00285EC8">
        <w:rPr>
          <w:rFonts w:ascii="Times New Roman" w:eastAsia="Times New Roman" w:hAnsi="Times New Roman" w:cs="Times New Roman"/>
          <w:sz w:val="28"/>
          <w:szCs w:val="28"/>
          <w:lang w:val="uk-UA" w:eastAsia="ru-RU"/>
        </w:rPr>
        <w:t>проектно-кошторисну документацію на заміну системи опалення в приміщенні старої</w:t>
      </w:r>
      <w:r>
        <w:rPr>
          <w:rFonts w:ascii="Times New Roman" w:eastAsia="Times New Roman" w:hAnsi="Times New Roman" w:cs="Times New Roman"/>
          <w:sz w:val="28"/>
          <w:szCs w:val="28"/>
          <w:lang w:val="uk-UA" w:eastAsia="ru-RU"/>
        </w:rPr>
        <w:t xml:space="preserve"> </w:t>
      </w:r>
      <w:r w:rsidR="00285EC8" w:rsidRPr="00285EC8">
        <w:rPr>
          <w:rFonts w:ascii="Times New Roman" w:eastAsia="Times New Roman" w:hAnsi="Times New Roman" w:cs="Times New Roman"/>
          <w:sz w:val="28"/>
          <w:szCs w:val="28"/>
          <w:lang w:val="uk-UA" w:eastAsia="ru-RU"/>
        </w:rPr>
        <w:t xml:space="preserve"> школи у  </w:t>
      </w:r>
      <w:proofErr w:type="spellStart"/>
      <w:r w:rsidR="00285EC8" w:rsidRPr="00285EC8">
        <w:rPr>
          <w:rFonts w:ascii="Times New Roman" w:eastAsia="Times New Roman" w:hAnsi="Times New Roman" w:cs="Times New Roman"/>
          <w:sz w:val="28"/>
          <w:szCs w:val="28"/>
          <w:lang w:val="uk-UA" w:eastAsia="ru-RU"/>
        </w:rPr>
        <w:t>Демидівському</w:t>
      </w:r>
      <w:proofErr w:type="spellEnd"/>
      <w:r w:rsidR="00285EC8" w:rsidRPr="00285EC8">
        <w:rPr>
          <w:rFonts w:ascii="Times New Roman" w:eastAsia="Times New Roman" w:hAnsi="Times New Roman" w:cs="Times New Roman"/>
          <w:sz w:val="28"/>
          <w:szCs w:val="28"/>
          <w:lang w:val="uk-UA" w:eastAsia="ru-RU"/>
        </w:rPr>
        <w:t xml:space="preserve"> НВК «ЗОШ І-ІІІ ступенів-ліцей»</w:t>
      </w:r>
      <w:r>
        <w:rPr>
          <w:rFonts w:ascii="Times New Roman" w:eastAsia="Times New Roman" w:hAnsi="Times New Roman" w:cs="Times New Roman"/>
          <w:sz w:val="28"/>
          <w:szCs w:val="28"/>
          <w:lang w:val="uk-UA" w:eastAsia="ru-RU"/>
        </w:rPr>
        <w:t>;</w:t>
      </w:r>
      <w:r w:rsidR="00285EC8" w:rsidRPr="00285E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w:t>
      </w:r>
      <w:r w:rsidR="00285EC8" w:rsidRPr="00285EC8">
        <w:rPr>
          <w:rFonts w:ascii="Times New Roman" w:eastAsia="Times New Roman" w:hAnsi="Times New Roman" w:cs="Times New Roman"/>
          <w:sz w:val="28"/>
          <w:szCs w:val="28"/>
          <w:lang w:val="uk-UA" w:eastAsia="ru-RU"/>
        </w:rPr>
        <w:t>проведено</w:t>
      </w:r>
      <w:proofErr w:type="spellEnd"/>
      <w:r w:rsidR="00285EC8" w:rsidRPr="00285EC8">
        <w:rPr>
          <w:rFonts w:ascii="Times New Roman" w:eastAsia="Times New Roman" w:hAnsi="Times New Roman" w:cs="Times New Roman"/>
          <w:sz w:val="28"/>
          <w:szCs w:val="28"/>
          <w:lang w:val="uk-UA" w:eastAsia="ru-RU"/>
        </w:rPr>
        <w:t xml:space="preserve"> ремонт покрівлі у  </w:t>
      </w:r>
      <w:proofErr w:type="spellStart"/>
      <w:r w:rsidR="00285EC8" w:rsidRPr="00285EC8">
        <w:rPr>
          <w:rFonts w:ascii="Times New Roman" w:eastAsia="Times New Roman" w:hAnsi="Times New Roman" w:cs="Times New Roman"/>
          <w:sz w:val="28"/>
          <w:szCs w:val="28"/>
          <w:lang w:val="uk-UA" w:eastAsia="ru-RU"/>
        </w:rPr>
        <w:t>Малівській</w:t>
      </w:r>
      <w:proofErr w:type="spellEnd"/>
      <w:r w:rsidR="00285EC8" w:rsidRPr="00285EC8">
        <w:rPr>
          <w:rFonts w:ascii="Times New Roman" w:eastAsia="Times New Roman" w:hAnsi="Times New Roman" w:cs="Times New Roman"/>
          <w:sz w:val="28"/>
          <w:szCs w:val="28"/>
          <w:lang w:val="uk-UA" w:eastAsia="ru-RU"/>
        </w:rPr>
        <w:t xml:space="preserve"> ЗОШ І-ІІІ ст., - зам</w:t>
      </w:r>
      <w:r>
        <w:rPr>
          <w:rFonts w:ascii="Times New Roman" w:eastAsia="Times New Roman" w:hAnsi="Times New Roman" w:cs="Times New Roman"/>
          <w:sz w:val="28"/>
          <w:szCs w:val="28"/>
          <w:lang w:val="uk-UA" w:eastAsia="ru-RU"/>
        </w:rPr>
        <w:t>інено 56 листків шиферу</w:t>
      </w:r>
      <w:r w:rsidR="00A9643D">
        <w:rPr>
          <w:rFonts w:ascii="Times New Roman" w:eastAsia="Times New Roman" w:hAnsi="Times New Roman" w:cs="Times New Roman"/>
          <w:sz w:val="28"/>
          <w:szCs w:val="28"/>
          <w:lang w:val="uk-UA" w:eastAsia="ru-RU"/>
        </w:rPr>
        <w:t xml:space="preserve"> та замінено гребінь на даху 250м.п.</w:t>
      </w:r>
      <w:r>
        <w:rPr>
          <w:rFonts w:ascii="Times New Roman" w:eastAsia="Times New Roman" w:hAnsi="Times New Roman" w:cs="Times New Roman"/>
          <w:sz w:val="28"/>
          <w:szCs w:val="28"/>
          <w:lang w:val="uk-UA" w:eastAsia="ru-RU"/>
        </w:rPr>
        <w:t>;</w:t>
      </w:r>
    </w:p>
    <w:p w:rsidR="007A5CC4" w:rsidRDefault="00A9643D" w:rsidP="00285EC8">
      <w:pPr>
        <w:autoSpaceDN w:val="0"/>
        <w:spacing w:after="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w:t>
      </w:r>
      <w:r w:rsidR="007A5CC4">
        <w:rPr>
          <w:rFonts w:ascii="Times New Roman" w:eastAsia="Times New Roman" w:hAnsi="Times New Roman" w:cs="Times New Roman"/>
          <w:sz w:val="28"/>
          <w:szCs w:val="28"/>
          <w:lang w:val="uk-UA" w:eastAsia="ru-RU"/>
        </w:rPr>
        <w:t>роводиться</w:t>
      </w:r>
      <w:proofErr w:type="spellEnd"/>
      <w:r w:rsidR="007A5CC4">
        <w:rPr>
          <w:rFonts w:ascii="Times New Roman" w:eastAsia="Times New Roman" w:hAnsi="Times New Roman" w:cs="Times New Roman"/>
          <w:sz w:val="28"/>
          <w:szCs w:val="28"/>
          <w:lang w:val="uk-UA" w:eastAsia="ru-RU"/>
        </w:rPr>
        <w:t xml:space="preserve"> заміна внутрішньої </w:t>
      </w:r>
      <w:r>
        <w:rPr>
          <w:rFonts w:ascii="Times New Roman" w:eastAsia="Times New Roman" w:hAnsi="Times New Roman" w:cs="Times New Roman"/>
          <w:sz w:val="28"/>
          <w:szCs w:val="28"/>
          <w:lang w:val="uk-UA" w:eastAsia="ru-RU"/>
        </w:rPr>
        <w:t xml:space="preserve">електропроводки у </w:t>
      </w:r>
      <w:proofErr w:type="spellStart"/>
      <w:r>
        <w:rPr>
          <w:rFonts w:ascii="Times New Roman" w:eastAsia="Times New Roman" w:hAnsi="Times New Roman" w:cs="Times New Roman"/>
          <w:sz w:val="28"/>
          <w:szCs w:val="28"/>
          <w:lang w:val="uk-UA" w:eastAsia="ru-RU"/>
        </w:rPr>
        <w:t>Вовковиївській</w:t>
      </w:r>
      <w:proofErr w:type="spellEnd"/>
      <w:r>
        <w:rPr>
          <w:rFonts w:ascii="Times New Roman" w:eastAsia="Times New Roman" w:hAnsi="Times New Roman" w:cs="Times New Roman"/>
          <w:sz w:val="28"/>
          <w:szCs w:val="28"/>
          <w:lang w:val="uk-UA" w:eastAsia="ru-RU"/>
        </w:rPr>
        <w:t xml:space="preserve"> ЗОШ І-ІІІ ст.., крім того придбано електроплиту в шкільну їдальню та </w:t>
      </w:r>
      <w:proofErr w:type="spellStart"/>
      <w:r>
        <w:rPr>
          <w:rFonts w:ascii="Times New Roman" w:eastAsia="Times New Roman" w:hAnsi="Times New Roman" w:cs="Times New Roman"/>
          <w:sz w:val="28"/>
          <w:szCs w:val="28"/>
          <w:lang w:val="uk-UA" w:eastAsia="ru-RU"/>
        </w:rPr>
        <w:t>електросушку</w:t>
      </w:r>
      <w:proofErr w:type="spellEnd"/>
      <w:r>
        <w:rPr>
          <w:rFonts w:ascii="Times New Roman" w:eastAsia="Times New Roman" w:hAnsi="Times New Roman" w:cs="Times New Roman"/>
          <w:sz w:val="28"/>
          <w:szCs w:val="28"/>
          <w:lang w:val="uk-UA" w:eastAsia="ru-RU"/>
        </w:rPr>
        <w:t xml:space="preserve"> для рук;</w:t>
      </w:r>
    </w:p>
    <w:p w:rsidR="00A9643D" w:rsidRDefault="00A9643D" w:rsidP="00285EC8">
      <w:pPr>
        <w:autoSpaceDN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A964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замінено гребінь на даху 110м.п. у </w:t>
      </w:r>
      <w:proofErr w:type="spellStart"/>
      <w:r>
        <w:rPr>
          <w:rFonts w:ascii="Times New Roman" w:eastAsia="Times New Roman" w:hAnsi="Times New Roman" w:cs="Times New Roman"/>
          <w:sz w:val="28"/>
          <w:szCs w:val="28"/>
          <w:lang w:val="uk-UA" w:eastAsia="ru-RU"/>
        </w:rPr>
        <w:t>Хрінницькій</w:t>
      </w:r>
      <w:proofErr w:type="spellEnd"/>
      <w:r>
        <w:rPr>
          <w:rFonts w:ascii="Times New Roman" w:eastAsia="Times New Roman" w:hAnsi="Times New Roman" w:cs="Times New Roman"/>
          <w:sz w:val="28"/>
          <w:szCs w:val="28"/>
          <w:lang w:val="uk-UA" w:eastAsia="ru-RU"/>
        </w:rPr>
        <w:t xml:space="preserve"> ЗОШ І-ІІІ ст.. та частково замінено </w:t>
      </w:r>
      <w:proofErr w:type="spellStart"/>
      <w:r>
        <w:rPr>
          <w:rFonts w:ascii="Times New Roman" w:eastAsia="Times New Roman" w:hAnsi="Times New Roman" w:cs="Times New Roman"/>
          <w:sz w:val="28"/>
          <w:szCs w:val="28"/>
          <w:lang w:val="uk-UA" w:eastAsia="ru-RU"/>
        </w:rPr>
        <w:t>тшифер</w:t>
      </w:r>
      <w:proofErr w:type="spellEnd"/>
      <w:r>
        <w:rPr>
          <w:rFonts w:ascii="Times New Roman" w:eastAsia="Times New Roman" w:hAnsi="Times New Roman" w:cs="Times New Roman"/>
          <w:sz w:val="28"/>
          <w:szCs w:val="28"/>
          <w:lang w:val="uk-UA" w:eastAsia="ru-RU"/>
        </w:rPr>
        <w:t xml:space="preserve"> - 70 листків;</w:t>
      </w:r>
    </w:p>
    <w:p w:rsidR="00A9643D" w:rsidRPr="00285EC8" w:rsidRDefault="00A9643D" w:rsidP="00285EC8">
      <w:pPr>
        <w:autoSpaceDN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проведено капітальний ремонт підлоги у 2 навчальних кабінетах Берестецької ЗОШ </w:t>
      </w:r>
      <w:proofErr w:type="spellStart"/>
      <w:r>
        <w:rPr>
          <w:rFonts w:ascii="Times New Roman" w:eastAsia="Times New Roman" w:hAnsi="Times New Roman" w:cs="Times New Roman"/>
          <w:sz w:val="28"/>
          <w:szCs w:val="28"/>
          <w:lang w:val="uk-UA" w:eastAsia="ru-RU"/>
        </w:rPr>
        <w:t>Іст</w:t>
      </w:r>
      <w:proofErr w:type="spellEnd"/>
      <w:r>
        <w:rPr>
          <w:rFonts w:ascii="Times New Roman" w:eastAsia="Times New Roman" w:hAnsi="Times New Roman" w:cs="Times New Roman"/>
          <w:sz w:val="28"/>
          <w:szCs w:val="28"/>
          <w:lang w:val="uk-UA" w:eastAsia="ru-RU"/>
        </w:rPr>
        <w:t>.</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pacing w:val="1"/>
          <w:sz w:val="28"/>
          <w:szCs w:val="28"/>
          <w:lang w:val="uk-UA" w:eastAsia="uk-UA"/>
        </w:rPr>
      </w:pPr>
      <w:r w:rsidRPr="00285EC8">
        <w:rPr>
          <w:rFonts w:ascii="Times New Roman" w:eastAsia="Times New Roman" w:hAnsi="Times New Roman" w:cs="Times New Roman"/>
          <w:color w:val="000000"/>
          <w:sz w:val="28"/>
          <w:szCs w:val="28"/>
          <w:lang w:val="uk-UA" w:eastAsia="uk-UA"/>
        </w:rPr>
        <w:tab/>
      </w:r>
      <w:r w:rsidRPr="00285EC8">
        <w:rPr>
          <w:rFonts w:ascii="Times New Roman" w:eastAsia="Times New Roman" w:hAnsi="Times New Roman" w:cs="Times New Roman"/>
          <w:color w:val="000000"/>
          <w:spacing w:val="1"/>
          <w:sz w:val="28"/>
          <w:szCs w:val="28"/>
          <w:lang w:val="uk-UA" w:eastAsia="uk-UA"/>
        </w:rPr>
        <w:t>Всього у системі освіти району працює</w:t>
      </w:r>
      <w:r w:rsidRPr="00285EC8">
        <w:rPr>
          <w:rFonts w:ascii="Times New Roman" w:eastAsia="Times New Roman" w:hAnsi="Times New Roman" w:cs="Times New Roman"/>
          <w:color w:val="000000"/>
          <w:spacing w:val="6"/>
          <w:sz w:val="28"/>
          <w:szCs w:val="28"/>
          <w:lang w:val="uk-UA" w:eastAsia="uk-UA"/>
        </w:rPr>
        <w:t xml:space="preserve"> 276 </w:t>
      </w:r>
      <w:r w:rsidRPr="00285EC8">
        <w:rPr>
          <w:rFonts w:ascii="Times New Roman" w:eastAsia="Times New Roman" w:hAnsi="Times New Roman" w:cs="Times New Roman"/>
          <w:color w:val="000000"/>
          <w:spacing w:val="2"/>
          <w:sz w:val="28"/>
          <w:szCs w:val="28"/>
          <w:lang w:val="uk-UA" w:eastAsia="uk-UA"/>
        </w:rPr>
        <w:t>вчителів. Рівень укомплектованості керівними та педагогічними кадрами – 100%. Плинності кадрів немає. За віковим складом педагогічні працівники пенсійного віку становлять 14%. З повною вищою освітою – 100% педагогів. За кваліфікаційним рівнем вони розподіляються таким чином: 45% педагогічних працівників – з вищою кваліфікаційною категорією, 21% - спеціалісти І категорії. 84</w:t>
      </w:r>
      <w:r w:rsidRPr="00285EC8">
        <w:rPr>
          <w:rFonts w:ascii="Times New Roman" w:eastAsia="Times New Roman" w:hAnsi="Times New Roman" w:cs="Times New Roman"/>
          <w:color w:val="000000"/>
          <w:sz w:val="28"/>
          <w:szCs w:val="28"/>
          <w:lang w:val="uk-UA" w:eastAsia="uk-UA"/>
        </w:rPr>
        <w:t xml:space="preserve"> - присвоєно звання "Старший вчитель", 16 - "Вчитель-методист". </w:t>
      </w:r>
      <w:r w:rsidRPr="00285EC8">
        <w:rPr>
          <w:rFonts w:ascii="Times New Roman" w:eastAsia="Times New Roman" w:hAnsi="Times New Roman" w:cs="Times New Roman"/>
          <w:color w:val="000000"/>
          <w:spacing w:val="1"/>
          <w:sz w:val="28"/>
          <w:szCs w:val="28"/>
          <w:lang w:val="uk-UA" w:eastAsia="uk-UA"/>
        </w:rPr>
        <w:t xml:space="preserve">Педагоги нагороджені знаками МОНУ: 23 - "Відмінник освіти України".. 1 педагогу присвоєно звання «Заслужений вчитель України».  </w:t>
      </w:r>
    </w:p>
    <w:p w:rsidR="00285EC8" w:rsidRPr="00285EC8" w:rsidRDefault="00285EC8" w:rsidP="00285EC8">
      <w:pPr>
        <w:widowControl w:val="0"/>
        <w:shd w:val="clear" w:color="auto" w:fill="FFFFFF"/>
        <w:tabs>
          <w:tab w:val="left" w:pos="497"/>
        </w:tabs>
        <w:autoSpaceDE w:val="0"/>
        <w:autoSpaceDN w:val="0"/>
        <w:adjustRightInd w:val="0"/>
        <w:spacing w:before="7" w:after="0"/>
        <w:ind w:left="-284"/>
        <w:jc w:val="both"/>
        <w:rPr>
          <w:rFonts w:ascii="Times New Roman" w:eastAsia="Times New Roman" w:hAnsi="Times New Roman" w:cs="Times New Roman"/>
          <w:color w:val="000000"/>
          <w:spacing w:val="1"/>
          <w:sz w:val="28"/>
          <w:szCs w:val="28"/>
          <w:lang w:val="uk-UA" w:eastAsia="uk-UA"/>
        </w:rPr>
      </w:pPr>
      <w:r w:rsidRPr="00285EC8">
        <w:rPr>
          <w:rFonts w:ascii="Times New Roman" w:eastAsia="Times New Roman" w:hAnsi="Times New Roman" w:cs="Times New Roman"/>
          <w:color w:val="000000"/>
          <w:sz w:val="28"/>
          <w:szCs w:val="28"/>
          <w:lang w:val="uk-UA" w:eastAsia="uk-UA"/>
        </w:rPr>
        <w:tab/>
        <w:t xml:space="preserve">Всього </w:t>
      </w:r>
      <w:r w:rsidRPr="00285EC8">
        <w:rPr>
          <w:rFonts w:ascii="Times New Roman" w:eastAsia="Times New Roman" w:hAnsi="Times New Roman" w:cs="Times New Roman"/>
          <w:color w:val="000000"/>
          <w:spacing w:val="-1"/>
          <w:sz w:val="28"/>
          <w:szCs w:val="28"/>
          <w:lang w:val="uk-UA" w:eastAsia="uk-UA"/>
        </w:rPr>
        <w:t xml:space="preserve">профільним навчанням у  загальноосвітніх навчальних закладах та </w:t>
      </w:r>
      <w:proofErr w:type="spellStart"/>
      <w:r w:rsidRPr="00285EC8">
        <w:rPr>
          <w:rFonts w:ascii="Times New Roman" w:eastAsia="Times New Roman" w:hAnsi="Times New Roman" w:cs="Times New Roman"/>
          <w:color w:val="000000"/>
          <w:spacing w:val="-1"/>
          <w:sz w:val="28"/>
          <w:szCs w:val="28"/>
          <w:lang w:val="uk-UA" w:eastAsia="uk-UA"/>
        </w:rPr>
        <w:t>Демидівській</w:t>
      </w:r>
      <w:proofErr w:type="spellEnd"/>
      <w:r w:rsidRPr="00285EC8">
        <w:rPr>
          <w:rFonts w:ascii="Times New Roman" w:eastAsia="Times New Roman" w:hAnsi="Times New Roman" w:cs="Times New Roman"/>
          <w:color w:val="000000"/>
          <w:spacing w:val="-1"/>
          <w:sz w:val="28"/>
          <w:szCs w:val="28"/>
          <w:lang w:val="uk-UA" w:eastAsia="uk-UA"/>
        </w:rPr>
        <w:t xml:space="preserve"> МНВМ охоплено 197 учнів старшої школи (99%). Для поетапного переходу до профільного навчання школярів залучено до факультативних занять з предметів за вибором. В районі діють класи філологічного, історичного, фізико – математичного, </w:t>
      </w:r>
      <w:proofErr w:type="spellStart"/>
      <w:r w:rsidRPr="00285EC8">
        <w:rPr>
          <w:rFonts w:ascii="Times New Roman" w:eastAsia="Times New Roman" w:hAnsi="Times New Roman" w:cs="Times New Roman"/>
          <w:color w:val="000000"/>
          <w:spacing w:val="-1"/>
          <w:sz w:val="28"/>
          <w:szCs w:val="28"/>
          <w:lang w:val="uk-UA" w:eastAsia="uk-UA"/>
        </w:rPr>
        <w:t>інформаційно-</w:t>
      </w:r>
      <w:proofErr w:type="spellEnd"/>
      <w:r w:rsidRPr="00285EC8">
        <w:rPr>
          <w:rFonts w:ascii="Times New Roman" w:eastAsia="Times New Roman" w:hAnsi="Times New Roman" w:cs="Times New Roman"/>
          <w:color w:val="000000"/>
          <w:spacing w:val="-1"/>
          <w:sz w:val="28"/>
          <w:szCs w:val="28"/>
          <w:lang w:val="uk-UA" w:eastAsia="uk-UA"/>
        </w:rPr>
        <w:t xml:space="preserve"> технологічного та технологічного профілів.  </w:t>
      </w:r>
    </w:p>
    <w:p w:rsidR="00285EC8" w:rsidRPr="00285EC8" w:rsidRDefault="00285EC8" w:rsidP="00285EC8">
      <w:pPr>
        <w:widowControl w:val="0"/>
        <w:shd w:val="clear" w:color="auto" w:fill="FFFFFF"/>
        <w:autoSpaceDE w:val="0"/>
        <w:autoSpaceDN w:val="0"/>
        <w:adjustRightInd w:val="0"/>
        <w:spacing w:after="0"/>
        <w:ind w:left="-284" w:right="29" w:firstLine="709"/>
        <w:jc w:val="both"/>
        <w:rPr>
          <w:rFonts w:ascii="Times New Roman" w:eastAsia="Times New Roman" w:hAnsi="Times New Roman" w:cs="Times New Roman"/>
          <w:sz w:val="28"/>
          <w:szCs w:val="28"/>
          <w:lang w:val="uk-UA" w:eastAsia="uk-UA"/>
        </w:rPr>
      </w:pPr>
      <w:r w:rsidRPr="00285EC8">
        <w:rPr>
          <w:rFonts w:ascii="Times New Roman" w:eastAsia="Times New Roman" w:hAnsi="Times New Roman" w:cs="Times New Roman"/>
          <w:sz w:val="28"/>
          <w:szCs w:val="28"/>
          <w:lang w:val="uk-UA" w:eastAsia="uk-UA"/>
        </w:rPr>
        <w:t xml:space="preserve">Показник кількості </w:t>
      </w:r>
      <w:r w:rsidRPr="00285EC8">
        <w:rPr>
          <w:rFonts w:ascii="Times New Roman" w:eastAsia="Times New Roman" w:hAnsi="Times New Roman" w:cs="Times New Roman"/>
          <w:bCs/>
          <w:iCs/>
          <w:sz w:val="28"/>
          <w:szCs w:val="28"/>
          <w:lang w:val="uk-UA" w:eastAsia="uk-UA"/>
        </w:rPr>
        <w:t>учнів,</w:t>
      </w:r>
      <w:r w:rsidRPr="00285EC8">
        <w:rPr>
          <w:rFonts w:ascii="Times New Roman" w:eastAsia="Times New Roman" w:hAnsi="Times New Roman" w:cs="Times New Roman"/>
          <w:b/>
          <w:bCs/>
          <w:i/>
          <w:iCs/>
          <w:sz w:val="28"/>
          <w:szCs w:val="28"/>
          <w:lang w:val="uk-UA" w:eastAsia="uk-UA"/>
        </w:rPr>
        <w:t xml:space="preserve"> </w:t>
      </w:r>
      <w:r w:rsidRPr="00285EC8">
        <w:rPr>
          <w:rFonts w:ascii="Times New Roman" w:eastAsia="Times New Roman" w:hAnsi="Times New Roman" w:cs="Times New Roman"/>
          <w:sz w:val="28"/>
          <w:szCs w:val="28"/>
          <w:lang w:val="uk-UA" w:eastAsia="uk-UA"/>
        </w:rPr>
        <w:t xml:space="preserve">що припадає </w:t>
      </w:r>
      <w:r w:rsidRPr="00285EC8">
        <w:rPr>
          <w:rFonts w:ascii="Times New Roman" w:eastAsia="Times New Roman" w:hAnsi="Times New Roman" w:cs="Times New Roman"/>
          <w:bCs/>
          <w:iCs/>
          <w:sz w:val="28"/>
          <w:szCs w:val="28"/>
          <w:lang w:val="uk-UA" w:eastAsia="uk-UA"/>
        </w:rPr>
        <w:t>на один</w:t>
      </w:r>
      <w:r w:rsidRPr="00285EC8">
        <w:rPr>
          <w:rFonts w:ascii="Times New Roman" w:eastAsia="Times New Roman" w:hAnsi="Times New Roman" w:cs="Times New Roman"/>
          <w:b/>
          <w:bCs/>
          <w:iCs/>
          <w:sz w:val="28"/>
          <w:szCs w:val="28"/>
          <w:lang w:val="uk-UA" w:eastAsia="uk-UA"/>
        </w:rPr>
        <w:t xml:space="preserve"> </w:t>
      </w:r>
      <w:r w:rsidRPr="00285EC8">
        <w:rPr>
          <w:rFonts w:ascii="Times New Roman" w:eastAsia="Times New Roman" w:hAnsi="Times New Roman" w:cs="Times New Roman"/>
          <w:iCs/>
          <w:sz w:val="28"/>
          <w:szCs w:val="28"/>
          <w:lang w:val="uk-UA" w:eastAsia="uk-UA"/>
        </w:rPr>
        <w:t>комп'ютер становить 12</w:t>
      </w:r>
      <w:r w:rsidRPr="00285EC8">
        <w:rPr>
          <w:rFonts w:ascii="Times New Roman" w:eastAsia="Times New Roman" w:hAnsi="Times New Roman" w:cs="Times New Roman"/>
          <w:bCs/>
          <w:iCs/>
          <w:sz w:val="28"/>
          <w:szCs w:val="28"/>
          <w:lang w:val="uk-UA" w:eastAsia="uk-UA"/>
        </w:rPr>
        <w:t xml:space="preserve">, відповідно в міській місцевості – 14,  сільській – 11.  </w:t>
      </w:r>
      <w:r w:rsidRPr="00285EC8">
        <w:rPr>
          <w:rFonts w:ascii="Times New Roman" w:eastAsia="Times New Roman" w:hAnsi="Times New Roman" w:cs="Times New Roman"/>
          <w:spacing w:val="-5"/>
          <w:sz w:val="28"/>
          <w:szCs w:val="28"/>
          <w:lang w:val="uk-UA" w:eastAsia="uk-UA"/>
        </w:rPr>
        <w:t xml:space="preserve">Усі загальноосвітні навчальні заклади І - </w:t>
      </w:r>
      <w:r w:rsidRPr="00285EC8">
        <w:rPr>
          <w:rFonts w:ascii="Times New Roman" w:eastAsia="Times New Roman" w:hAnsi="Times New Roman" w:cs="Times New Roman"/>
          <w:spacing w:val="-5"/>
          <w:sz w:val="28"/>
          <w:szCs w:val="28"/>
          <w:lang w:val="en-US" w:eastAsia="uk-UA"/>
        </w:rPr>
        <w:t>III</w:t>
      </w:r>
      <w:r w:rsidRPr="00285EC8">
        <w:rPr>
          <w:rFonts w:ascii="Times New Roman" w:eastAsia="Times New Roman" w:hAnsi="Times New Roman" w:cs="Times New Roman"/>
          <w:spacing w:val="-5"/>
          <w:sz w:val="28"/>
          <w:szCs w:val="28"/>
          <w:lang w:val="uk-UA" w:eastAsia="uk-UA"/>
        </w:rPr>
        <w:t xml:space="preserve">  та І-ІІ ступенів району у </w:t>
      </w:r>
      <w:r w:rsidRPr="00285EC8">
        <w:rPr>
          <w:rFonts w:ascii="Times New Roman" w:eastAsia="Times New Roman" w:hAnsi="Times New Roman" w:cs="Times New Roman"/>
          <w:sz w:val="28"/>
          <w:szCs w:val="28"/>
          <w:lang w:val="uk-UA" w:eastAsia="uk-UA"/>
        </w:rPr>
        <w:t xml:space="preserve">повному обсязі забезпечено НКК, відповідно відсоток забезпечення до потреби складає 82 /90 – місто та 80 – село/.  У всіх загальноосвітніх навчальних закладах І ступеня </w:t>
      </w:r>
      <w:proofErr w:type="spellStart"/>
      <w:r w:rsidRPr="00285EC8">
        <w:rPr>
          <w:rFonts w:ascii="Times New Roman" w:eastAsia="Times New Roman" w:hAnsi="Times New Roman" w:cs="Times New Roman"/>
          <w:sz w:val="28"/>
          <w:szCs w:val="28"/>
          <w:lang w:val="uk-UA" w:eastAsia="uk-UA"/>
        </w:rPr>
        <w:t>облаштовано</w:t>
      </w:r>
      <w:proofErr w:type="spellEnd"/>
      <w:r w:rsidRPr="00285EC8">
        <w:rPr>
          <w:rFonts w:ascii="Times New Roman" w:eastAsia="Times New Roman" w:hAnsi="Times New Roman" w:cs="Times New Roman"/>
          <w:sz w:val="28"/>
          <w:szCs w:val="28"/>
          <w:lang w:val="uk-UA" w:eastAsia="uk-UA"/>
        </w:rPr>
        <w:t xml:space="preserve"> кабінети для викладання предмету «Інформатика». </w:t>
      </w:r>
    </w:p>
    <w:p w:rsidR="00285EC8" w:rsidRPr="00285EC8" w:rsidRDefault="00285EC8" w:rsidP="00285EC8">
      <w:pPr>
        <w:widowControl w:val="0"/>
        <w:shd w:val="clear" w:color="auto" w:fill="FFFFFF"/>
        <w:autoSpaceDE w:val="0"/>
        <w:autoSpaceDN w:val="0"/>
        <w:adjustRightInd w:val="0"/>
        <w:spacing w:before="7" w:after="0"/>
        <w:ind w:left="-284" w:firstLine="709"/>
        <w:jc w:val="both"/>
        <w:rPr>
          <w:rFonts w:ascii="Times New Roman" w:eastAsia="Times New Roman" w:hAnsi="Times New Roman" w:cs="Times New Roman"/>
          <w:sz w:val="28"/>
          <w:szCs w:val="28"/>
          <w:lang w:val="uk-UA" w:eastAsia="uk-UA"/>
        </w:rPr>
      </w:pPr>
      <w:r w:rsidRPr="00285EC8">
        <w:rPr>
          <w:rFonts w:ascii="Times New Roman" w:eastAsia="Times New Roman" w:hAnsi="Times New Roman" w:cs="Times New Roman"/>
          <w:sz w:val="28"/>
          <w:szCs w:val="28"/>
          <w:lang w:val="uk-UA" w:eastAsia="uk-UA"/>
        </w:rPr>
        <w:t xml:space="preserve">До мережі Інтернет підключено всі  комп’ютерні комплекси ЗНЗ І-ІІІ, І-ІІ ступенів та </w:t>
      </w:r>
      <w:proofErr w:type="spellStart"/>
      <w:r w:rsidRPr="00285EC8">
        <w:rPr>
          <w:rFonts w:ascii="Times New Roman" w:eastAsia="Times New Roman" w:hAnsi="Times New Roman" w:cs="Times New Roman"/>
          <w:sz w:val="28"/>
          <w:szCs w:val="28"/>
          <w:lang w:val="uk-UA" w:eastAsia="uk-UA"/>
        </w:rPr>
        <w:t>Боремельського</w:t>
      </w:r>
      <w:proofErr w:type="spellEnd"/>
      <w:r w:rsidRPr="00285EC8">
        <w:rPr>
          <w:rFonts w:ascii="Times New Roman" w:eastAsia="Times New Roman" w:hAnsi="Times New Roman" w:cs="Times New Roman"/>
          <w:sz w:val="28"/>
          <w:szCs w:val="28"/>
          <w:lang w:val="uk-UA" w:eastAsia="uk-UA"/>
        </w:rPr>
        <w:t xml:space="preserve"> НВК по радіоканалу, також </w:t>
      </w:r>
      <w:proofErr w:type="spellStart"/>
      <w:r w:rsidRPr="00285EC8">
        <w:rPr>
          <w:rFonts w:ascii="Times New Roman" w:eastAsia="Times New Roman" w:hAnsi="Times New Roman" w:cs="Times New Roman"/>
          <w:sz w:val="28"/>
          <w:szCs w:val="28"/>
          <w:lang w:val="uk-UA" w:eastAsia="uk-UA"/>
        </w:rPr>
        <w:t>Демидівського</w:t>
      </w:r>
      <w:proofErr w:type="spellEnd"/>
      <w:r w:rsidRPr="00285EC8">
        <w:rPr>
          <w:rFonts w:ascii="Times New Roman" w:eastAsia="Times New Roman" w:hAnsi="Times New Roman" w:cs="Times New Roman"/>
          <w:sz w:val="28"/>
          <w:szCs w:val="28"/>
          <w:lang w:val="uk-UA" w:eastAsia="uk-UA"/>
        </w:rPr>
        <w:t xml:space="preserve"> НВК по ADSL доступу. Всім освітнім закладам району І-ІІІ  ступенів забезпечено безлімітний доступ до всесвітніх </w:t>
      </w:r>
      <w:proofErr w:type="spellStart"/>
      <w:r w:rsidRPr="00285EC8">
        <w:rPr>
          <w:rFonts w:ascii="Times New Roman" w:eastAsia="Times New Roman" w:hAnsi="Times New Roman" w:cs="Times New Roman"/>
          <w:sz w:val="28"/>
          <w:szCs w:val="28"/>
          <w:lang w:val="uk-UA" w:eastAsia="uk-UA"/>
        </w:rPr>
        <w:t>Інтернет-ресурсів</w:t>
      </w:r>
      <w:proofErr w:type="spellEnd"/>
      <w:r w:rsidRPr="00285EC8">
        <w:rPr>
          <w:rFonts w:ascii="Times New Roman" w:eastAsia="Times New Roman" w:hAnsi="Times New Roman" w:cs="Times New Roman"/>
          <w:sz w:val="28"/>
          <w:szCs w:val="28"/>
          <w:lang w:val="uk-UA" w:eastAsia="uk-UA"/>
        </w:rPr>
        <w:t xml:space="preserve">. Відсоток підключення до Інтернету становить 100%. </w:t>
      </w:r>
    </w:p>
    <w:p w:rsidR="00285EC8" w:rsidRPr="00285EC8" w:rsidRDefault="00285EC8" w:rsidP="00285EC8">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285EC8">
        <w:rPr>
          <w:rFonts w:ascii="Times New Roman" w:eastAsia="Times New Roman" w:hAnsi="Times New Roman" w:cs="Times New Roman"/>
          <w:sz w:val="28"/>
          <w:szCs w:val="28"/>
          <w:lang w:val="uk-UA" w:eastAsia="ru-RU"/>
        </w:rPr>
        <w:t xml:space="preserve">    </w:t>
      </w:r>
      <w:r w:rsidRPr="00285EC8">
        <w:rPr>
          <w:rFonts w:ascii="Times New Roman" w:eastAsia="Times New Roman" w:hAnsi="Times New Roman" w:cs="Times New Roman"/>
          <w:sz w:val="28"/>
          <w:szCs w:val="28"/>
          <w:lang w:eastAsia="ru-RU"/>
        </w:rPr>
        <w:t xml:space="preserve">Для </w:t>
      </w:r>
      <w:proofErr w:type="spellStart"/>
      <w:r w:rsidRPr="00285EC8">
        <w:rPr>
          <w:rFonts w:ascii="Times New Roman" w:eastAsia="Times New Roman" w:hAnsi="Times New Roman" w:cs="Times New Roman"/>
          <w:sz w:val="28"/>
          <w:szCs w:val="28"/>
          <w:lang w:eastAsia="ru-RU"/>
        </w:rPr>
        <w:t>залучення</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громадян</w:t>
      </w:r>
      <w:proofErr w:type="spellEnd"/>
      <w:r w:rsidRPr="00285EC8">
        <w:rPr>
          <w:rFonts w:ascii="Times New Roman" w:eastAsia="Times New Roman" w:hAnsi="Times New Roman" w:cs="Times New Roman"/>
          <w:sz w:val="28"/>
          <w:szCs w:val="28"/>
          <w:lang w:eastAsia="ru-RU"/>
        </w:rPr>
        <w:t xml:space="preserve"> району до</w:t>
      </w:r>
      <w:r w:rsidRPr="00285EC8">
        <w:rPr>
          <w:rFonts w:ascii="Times New Roman" w:eastAsia="Times New Roman" w:hAnsi="Times New Roman" w:cs="Times New Roman"/>
          <w:b/>
          <w:sz w:val="28"/>
          <w:szCs w:val="28"/>
          <w:lang w:eastAsia="ru-RU"/>
        </w:rPr>
        <w:t xml:space="preserve"> </w:t>
      </w:r>
      <w:proofErr w:type="spellStart"/>
      <w:r w:rsidRPr="00285EC8">
        <w:rPr>
          <w:rFonts w:ascii="Times New Roman" w:eastAsia="Times New Roman" w:hAnsi="Times New Roman" w:cs="Times New Roman"/>
          <w:sz w:val="28"/>
          <w:szCs w:val="28"/>
          <w:lang w:eastAsia="ru-RU"/>
        </w:rPr>
        <w:t>регулярних</w:t>
      </w:r>
      <w:proofErr w:type="spellEnd"/>
      <w:r w:rsidRPr="00285EC8">
        <w:rPr>
          <w:rFonts w:ascii="Times New Roman" w:eastAsia="Times New Roman" w:hAnsi="Times New Roman" w:cs="Times New Roman"/>
          <w:sz w:val="28"/>
          <w:szCs w:val="28"/>
          <w:lang w:eastAsia="ru-RU"/>
        </w:rPr>
        <w:t xml:space="preserve"> занять</w:t>
      </w:r>
      <w:r w:rsidRPr="00285EC8">
        <w:rPr>
          <w:rFonts w:ascii="Times New Roman" w:eastAsia="Times New Roman" w:hAnsi="Times New Roman" w:cs="Times New Roman"/>
          <w:b/>
          <w:sz w:val="28"/>
          <w:szCs w:val="28"/>
          <w:lang w:eastAsia="ru-RU"/>
        </w:rPr>
        <w:t xml:space="preserve"> </w:t>
      </w:r>
      <w:proofErr w:type="spellStart"/>
      <w:r w:rsidRPr="00285EC8">
        <w:rPr>
          <w:rFonts w:ascii="Times New Roman" w:eastAsia="Times New Roman" w:hAnsi="Times New Roman" w:cs="Times New Roman"/>
          <w:sz w:val="28"/>
          <w:szCs w:val="28"/>
          <w:lang w:eastAsia="ru-RU"/>
        </w:rPr>
        <w:t>фізичною</w:t>
      </w:r>
      <w:proofErr w:type="spellEnd"/>
      <w:r w:rsidRPr="00285EC8">
        <w:rPr>
          <w:rFonts w:ascii="Times New Roman" w:eastAsia="Times New Roman" w:hAnsi="Times New Roman" w:cs="Times New Roman"/>
          <w:sz w:val="28"/>
          <w:szCs w:val="28"/>
          <w:lang w:eastAsia="ru-RU"/>
        </w:rPr>
        <w:t xml:space="preserve"> культурою та спортом  в </w:t>
      </w:r>
      <w:proofErr w:type="spellStart"/>
      <w:r w:rsidRPr="00285EC8">
        <w:rPr>
          <w:rFonts w:ascii="Times New Roman" w:eastAsia="Times New Roman" w:hAnsi="Times New Roman" w:cs="Times New Roman"/>
          <w:sz w:val="28"/>
          <w:szCs w:val="28"/>
          <w:lang w:eastAsia="ru-RU"/>
        </w:rPr>
        <w:t>районі</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постійно</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проводяться</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районні</w:t>
      </w:r>
      <w:proofErr w:type="spellEnd"/>
      <w:r w:rsidRPr="00285EC8">
        <w:rPr>
          <w:rFonts w:ascii="Times New Roman" w:eastAsia="Times New Roman" w:hAnsi="Times New Roman" w:cs="Times New Roman"/>
          <w:sz w:val="28"/>
          <w:szCs w:val="28"/>
          <w:lang w:eastAsia="ru-RU"/>
        </w:rPr>
        <w:t xml:space="preserve"> заходи до </w:t>
      </w:r>
      <w:proofErr w:type="spellStart"/>
      <w:r w:rsidRPr="00285EC8">
        <w:rPr>
          <w:rFonts w:ascii="Times New Roman" w:eastAsia="Times New Roman" w:hAnsi="Times New Roman" w:cs="Times New Roman"/>
          <w:sz w:val="28"/>
          <w:szCs w:val="28"/>
          <w:lang w:eastAsia="ru-RU"/>
        </w:rPr>
        <w:t>державних</w:t>
      </w:r>
      <w:proofErr w:type="spellEnd"/>
      <w:r w:rsidRPr="00285EC8">
        <w:rPr>
          <w:rFonts w:ascii="Times New Roman" w:eastAsia="Times New Roman" w:hAnsi="Times New Roman" w:cs="Times New Roman"/>
          <w:sz w:val="28"/>
          <w:szCs w:val="28"/>
          <w:lang w:eastAsia="ru-RU"/>
        </w:rPr>
        <w:t xml:space="preserve"> свят, </w:t>
      </w:r>
      <w:proofErr w:type="spellStart"/>
      <w:r w:rsidRPr="00285EC8">
        <w:rPr>
          <w:rFonts w:ascii="Times New Roman" w:eastAsia="Times New Roman" w:hAnsi="Times New Roman" w:cs="Times New Roman"/>
          <w:sz w:val="28"/>
          <w:szCs w:val="28"/>
          <w:lang w:eastAsia="ru-RU"/>
        </w:rPr>
        <w:t>чемпіонати</w:t>
      </w:r>
      <w:proofErr w:type="spellEnd"/>
      <w:r w:rsidRPr="00285EC8">
        <w:rPr>
          <w:rFonts w:ascii="Times New Roman" w:eastAsia="Times New Roman" w:hAnsi="Times New Roman" w:cs="Times New Roman"/>
          <w:sz w:val="28"/>
          <w:szCs w:val="28"/>
          <w:lang w:eastAsia="ru-RU"/>
        </w:rPr>
        <w:t xml:space="preserve"> та кубки району з </w:t>
      </w:r>
      <w:proofErr w:type="spellStart"/>
      <w:r w:rsidRPr="00285EC8">
        <w:rPr>
          <w:rFonts w:ascii="Times New Roman" w:eastAsia="Times New Roman" w:hAnsi="Times New Roman" w:cs="Times New Roman"/>
          <w:sz w:val="28"/>
          <w:szCs w:val="28"/>
          <w:lang w:eastAsia="ru-RU"/>
        </w:rPr>
        <w:t>ігрових</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видів</w:t>
      </w:r>
      <w:proofErr w:type="spellEnd"/>
      <w:r w:rsidRPr="00285EC8">
        <w:rPr>
          <w:rFonts w:ascii="Times New Roman" w:eastAsia="Times New Roman" w:hAnsi="Times New Roman" w:cs="Times New Roman"/>
          <w:sz w:val="28"/>
          <w:szCs w:val="28"/>
          <w:lang w:eastAsia="ru-RU"/>
        </w:rPr>
        <w:t xml:space="preserve"> спорту: футболу, волейболу (волейболу </w:t>
      </w:r>
      <w:proofErr w:type="gramStart"/>
      <w:r w:rsidRPr="00285EC8">
        <w:rPr>
          <w:rFonts w:ascii="Times New Roman" w:eastAsia="Times New Roman" w:hAnsi="Times New Roman" w:cs="Times New Roman"/>
          <w:sz w:val="28"/>
          <w:szCs w:val="28"/>
          <w:lang w:eastAsia="ru-RU"/>
        </w:rPr>
        <w:t>пляжного</w:t>
      </w:r>
      <w:proofErr w:type="gramEnd"/>
      <w:r w:rsidRPr="00285EC8">
        <w:rPr>
          <w:rFonts w:ascii="Times New Roman" w:eastAsia="Times New Roman" w:hAnsi="Times New Roman" w:cs="Times New Roman"/>
          <w:sz w:val="28"/>
          <w:szCs w:val="28"/>
          <w:lang w:eastAsia="ru-RU"/>
        </w:rPr>
        <w:t xml:space="preserve">) та баскетболу.  У лютому проведено Кубок району з </w:t>
      </w:r>
      <w:r w:rsidRPr="00285EC8">
        <w:rPr>
          <w:rFonts w:ascii="Times New Roman" w:eastAsia="Times New Roman" w:hAnsi="Times New Roman" w:cs="Times New Roman"/>
          <w:sz w:val="28"/>
          <w:szCs w:val="28"/>
          <w:lang w:eastAsia="ru-RU"/>
        </w:rPr>
        <w:lastRenderedPageBreak/>
        <w:t xml:space="preserve">волейболу </w:t>
      </w:r>
      <w:proofErr w:type="spellStart"/>
      <w:r w:rsidRPr="00285EC8">
        <w:rPr>
          <w:rFonts w:ascii="Times New Roman" w:eastAsia="Times New Roman" w:hAnsi="Times New Roman" w:cs="Times New Roman"/>
          <w:sz w:val="28"/>
          <w:szCs w:val="28"/>
          <w:lang w:eastAsia="ru-RU"/>
        </w:rPr>
        <w:t>серед</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сільських</w:t>
      </w:r>
      <w:proofErr w:type="spellEnd"/>
      <w:r w:rsidRPr="00285EC8">
        <w:rPr>
          <w:rFonts w:ascii="Times New Roman" w:eastAsia="Times New Roman" w:hAnsi="Times New Roman" w:cs="Times New Roman"/>
          <w:sz w:val="28"/>
          <w:szCs w:val="28"/>
          <w:lang w:eastAsia="ru-RU"/>
        </w:rPr>
        <w:t xml:space="preserve"> рад та </w:t>
      </w:r>
      <w:proofErr w:type="spellStart"/>
      <w:r w:rsidRPr="00285EC8">
        <w:rPr>
          <w:rFonts w:ascii="Times New Roman" w:eastAsia="Times New Roman" w:hAnsi="Times New Roman" w:cs="Times New Roman"/>
          <w:sz w:val="28"/>
          <w:szCs w:val="28"/>
          <w:lang w:eastAsia="ru-RU"/>
        </w:rPr>
        <w:t>районні</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змагання</w:t>
      </w:r>
      <w:proofErr w:type="spellEnd"/>
      <w:r w:rsidRPr="00285EC8">
        <w:rPr>
          <w:rFonts w:ascii="Times New Roman" w:eastAsia="Times New Roman" w:hAnsi="Times New Roman" w:cs="Times New Roman"/>
          <w:sz w:val="28"/>
          <w:szCs w:val="28"/>
          <w:lang w:eastAsia="ru-RU"/>
        </w:rPr>
        <w:t xml:space="preserve"> з баскетболу, </w:t>
      </w:r>
      <w:proofErr w:type="spellStart"/>
      <w:r w:rsidRPr="00285EC8">
        <w:rPr>
          <w:rFonts w:ascii="Times New Roman" w:eastAsia="Times New Roman" w:hAnsi="Times New Roman" w:cs="Times New Roman"/>
          <w:sz w:val="28"/>
          <w:szCs w:val="28"/>
          <w:lang w:eastAsia="ru-RU"/>
        </w:rPr>
        <w:t>шахів</w:t>
      </w:r>
      <w:proofErr w:type="spellEnd"/>
      <w:r w:rsidRPr="00285EC8">
        <w:rPr>
          <w:rFonts w:ascii="Times New Roman" w:eastAsia="Times New Roman" w:hAnsi="Times New Roman" w:cs="Times New Roman"/>
          <w:sz w:val="28"/>
          <w:szCs w:val="28"/>
          <w:lang w:eastAsia="ru-RU"/>
        </w:rPr>
        <w:t xml:space="preserve"> та </w:t>
      </w:r>
      <w:proofErr w:type="spellStart"/>
      <w:r w:rsidRPr="00285EC8">
        <w:rPr>
          <w:rFonts w:ascii="Times New Roman" w:eastAsia="Times New Roman" w:hAnsi="Times New Roman" w:cs="Times New Roman"/>
          <w:sz w:val="28"/>
          <w:szCs w:val="28"/>
          <w:lang w:eastAsia="ru-RU"/>
        </w:rPr>
        <w:t>шашок</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серед</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школярів</w:t>
      </w:r>
      <w:proofErr w:type="gramStart"/>
      <w:r w:rsidRPr="00285EC8">
        <w:rPr>
          <w:rFonts w:ascii="Times New Roman" w:eastAsia="Times New Roman" w:hAnsi="Times New Roman" w:cs="Times New Roman"/>
          <w:sz w:val="28"/>
          <w:szCs w:val="28"/>
          <w:lang w:eastAsia="ru-RU"/>
        </w:rPr>
        <w:t>.У</w:t>
      </w:r>
      <w:proofErr w:type="spellEnd"/>
      <w:proofErr w:type="gram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березні</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пройшли</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змагання</w:t>
      </w:r>
      <w:proofErr w:type="spellEnd"/>
      <w:r w:rsidRPr="00285EC8">
        <w:rPr>
          <w:rFonts w:ascii="Times New Roman" w:eastAsia="Times New Roman" w:hAnsi="Times New Roman" w:cs="Times New Roman"/>
          <w:sz w:val="28"/>
          <w:szCs w:val="28"/>
          <w:lang w:eastAsia="ru-RU"/>
        </w:rPr>
        <w:t xml:space="preserve"> з волейболу </w:t>
      </w:r>
      <w:proofErr w:type="spellStart"/>
      <w:r w:rsidRPr="00285EC8">
        <w:rPr>
          <w:rFonts w:ascii="Times New Roman" w:eastAsia="Times New Roman" w:hAnsi="Times New Roman" w:cs="Times New Roman"/>
          <w:sz w:val="28"/>
          <w:szCs w:val="28"/>
          <w:lang w:eastAsia="ru-RU"/>
        </w:rPr>
        <w:t>серед</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школярів</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Збірна</w:t>
      </w:r>
      <w:proofErr w:type="spellEnd"/>
      <w:r w:rsidRPr="00285EC8">
        <w:rPr>
          <w:rFonts w:ascii="Times New Roman" w:eastAsia="Times New Roman" w:hAnsi="Times New Roman" w:cs="Times New Roman"/>
          <w:sz w:val="28"/>
          <w:szCs w:val="28"/>
          <w:lang w:eastAsia="ru-RU"/>
        </w:rPr>
        <w:t xml:space="preserve"> команда </w:t>
      </w:r>
      <w:proofErr w:type="spellStart"/>
      <w:r w:rsidRPr="00285EC8">
        <w:rPr>
          <w:rFonts w:ascii="Times New Roman" w:eastAsia="Times New Roman" w:hAnsi="Times New Roman" w:cs="Times New Roman"/>
          <w:sz w:val="28"/>
          <w:szCs w:val="28"/>
          <w:lang w:eastAsia="ru-RU"/>
        </w:rPr>
        <w:t>школярів</w:t>
      </w:r>
      <w:proofErr w:type="spellEnd"/>
      <w:r w:rsidRPr="00285EC8">
        <w:rPr>
          <w:rFonts w:ascii="Times New Roman" w:eastAsia="Times New Roman" w:hAnsi="Times New Roman" w:cs="Times New Roman"/>
          <w:sz w:val="28"/>
          <w:szCs w:val="28"/>
          <w:lang w:eastAsia="ru-RU"/>
        </w:rPr>
        <w:t xml:space="preserve">  району у </w:t>
      </w:r>
      <w:proofErr w:type="spellStart"/>
      <w:r w:rsidRPr="00285EC8">
        <w:rPr>
          <w:rFonts w:ascii="Times New Roman" w:eastAsia="Times New Roman" w:hAnsi="Times New Roman" w:cs="Times New Roman"/>
          <w:sz w:val="28"/>
          <w:szCs w:val="28"/>
          <w:lang w:eastAsia="ru-RU"/>
        </w:rPr>
        <w:t>квітні</w:t>
      </w:r>
      <w:proofErr w:type="spellEnd"/>
      <w:r w:rsidRPr="00285EC8">
        <w:rPr>
          <w:rFonts w:ascii="Times New Roman" w:eastAsia="Times New Roman" w:hAnsi="Times New Roman" w:cs="Times New Roman"/>
          <w:sz w:val="28"/>
          <w:szCs w:val="28"/>
          <w:lang w:eastAsia="ru-RU"/>
        </w:rPr>
        <w:t xml:space="preserve"> брала участь у </w:t>
      </w:r>
      <w:proofErr w:type="spellStart"/>
      <w:r w:rsidRPr="00285EC8">
        <w:rPr>
          <w:rFonts w:ascii="Times New Roman" w:eastAsia="Times New Roman" w:hAnsi="Times New Roman" w:cs="Times New Roman"/>
          <w:sz w:val="28"/>
          <w:szCs w:val="28"/>
          <w:lang w:eastAsia="ru-RU"/>
        </w:rPr>
        <w:t>змаганнях</w:t>
      </w:r>
      <w:proofErr w:type="spellEnd"/>
      <w:r w:rsidRPr="00285EC8">
        <w:rPr>
          <w:rFonts w:ascii="Times New Roman" w:eastAsia="Times New Roman" w:hAnsi="Times New Roman" w:cs="Times New Roman"/>
          <w:sz w:val="28"/>
          <w:szCs w:val="28"/>
          <w:lang w:eastAsia="ru-RU"/>
        </w:rPr>
        <w:t xml:space="preserve"> з спортивного </w:t>
      </w:r>
      <w:proofErr w:type="spellStart"/>
      <w:r w:rsidRPr="00285EC8">
        <w:rPr>
          <w:rFonts w:ascii="Times New Roman" w:eastAsia="Times New Roman" w:hAnsi="Times New Roman" w:cs="Times New Roman"/>
          <w:sz w:val="28"/>
          <w:szCs w:val="28"/>
          <w:lang w:eastAsia="ru-RU"/>
        </w:rPr>
        <w:t>орієнтування</w:t>
      </w:r>
      <w:proofErr w:type="spellEnd"/>
      <w:r w:rsidRPr="00285EC8">
        <w:rPr>
          <w:rFonts w:ascii="Times New Roman" w:eastAsia="Times New Roman" w:hAnsi="Times New Roman" w:cs="Times New Roman"/>
          <w:sz w:val="28"/>
          <w:szCs w:val="28"/>
          <w:lang w:eastAsia="ru-RU"/>
        </w:rPr>
        <w:t xml:space="preserve">, у </w:t>
      </w:r>
      <w:proofErr w:type="spellStart"/>
      <w:r w:rsidRPr="00285EC8">
        <w:rPr>
          <w:rFonts w:ascii="Times New Roman" w:eastAsia="Times New Roman" w:hAnsi="Times New Roman" w:cs="Times New Roman"/>
          <w:sz w:val="28"/>
          <w:szCs w:val="28"/>
          <w:lang w:eastAsia="ru-RU"/>
        </w:rPr>
        <w:t>зональних</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змаганнях</w:t>
      </w:r>
      <w:proofErr w:type="spellEnd"/>
      <w:r w:rsidRPr="00285EC8">
        <w:rPr>
          <w:rFonts w:ascii="Times New Roman" w:eastAsia="Times New Roman" w:hAnsi="Times New Roman" w:cs="Times New Roman"/>
          <w:sz w:val="28"/>
          <w:szCs w:val="28"/>
          <w:lang w:eastAsia="ru-RU"/>
        </w:rPr>
        <w:t xml:space="preserve"> з волейболу та баскетболу.  </w:t>
      </w:r>
    </w:p>
    <w:p w:rsidR="00285EC8" w:rsidRPr="00285EC8" w:rsidRDefault="00285EC8" w:rsidP="00285EC8">
      <w:pPr>
        <w:autoSpaceDN w:val="0"/>
        <w:spacing w:after="0"/>
        <w:jc w:val="both"/>
        <w:rPr>
          <w:rFonts w:ascii="Times New Roman" w:eastAsia="Times New Roman" w:hAnsi="Times New Roman" w:cs="Times New Roman"/>
          <w:sz w:val="28"/>
          <w:szCs w:val="28"/>
          <w:lang w:val="uk-UA" w:eastAsia="ru-RU"/>
        </w:rPr>
      </w:pPr>
      <w:r w:rsidRPr="00285EC8">
        <w:rPr>
          <w:rFonts w:ascii="Times New Roman" w:eastAsia="Times New Roman" w:hAnsi="Times New Roman" w:cs="Times New Roman"/>
          <w:sz w:val="28"/>
          <w:szCs w:val="28"/>
          <w:lang w:val="uk-UA" w:eastAsia="ru-RU"/>
        </w:rPr>
        <w:t xml:space="preserve">     </w:t>
      </w:r>
      <w:r w:rsidRPr="00285EC8">
        <w:rPr>
          <w:rFonts w:ascii="Times New Roman" w:eastAsia="Times New Roman" w:hAnsi="Times New Roman" w:cs="Times New Roman"/>
          <w:sz w:val="28"/>
          <w:szCs w:val="28"/>
          <w:lang w:eastAsia="ru-RU"/>
        </w:rPr>
        <w:t xml:space="preserve">Для </w:t>
      </w:r>
      <w:proofErr w:type="spellStart"/>
      <w:r w:rsidRPr="00285EC8">
        <w:rPr>
          <w:rFonts w:ascii="Times New Roman" w:eastAsia="Times New Roman" w:hAnsi="Times New Roman" w:cs="Times New Roman"/>
          <w:sz w:val="28"/>
          <w:szCs w:val="28"/>
          <w:lang w:eastAsia="ru-RU"/>
        </w:rPr>
        <w:t>облаштування</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спортивних</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майданчикі</w:t>
      </w:r>
      <w:proofErr w:type="gramStart"/>
      <w:r w:rsidRPr="00285EC8">
        <w:rPr>
          <w:rFonts w:ascii="Times New Roman" w:eastAsia="Times New Roman" w:hAnsi="Times New Roman" w:cs="Times New Roman"/>
          <w:sz w:val="28"/>
          <w:szCs w:val="28"/>
          <w:lang w:eastAsia="ru-RU"/>
        </w:rPr>
        <w:t>в</w:t>
      </w:r>
      <w:proofErr w:type="spellEnd"/>
      <w:proofErr w:type="gramEnd"/>
      <w:r w:rsidRPr="00285EC8">
        <w:rPr>
          <w:rFonts w:ascii="Times New Roman" w:eastAsia="Times New Roman" w:hAnsi="Times New Roman" w:cs="Times New Roman"/>
          <w:sz w:val="28"/>
          <w:szCs w:val="28"/>
          <w:lang w:eastAsia="ru-RU"/>
        </w:rPr>
        <w:t xml:space="preserve"> </w:t>
      </w:r>
      <w:proofErr w:type="gramStart"/>
      <w:r w:rsidRPr="00285EC8">
        <w:rPr>
          <w:rFonts w:ascii="Times New Roman" w:eastAsia="Times New Roman" w:hAnsi="Times New Roman" w:cs="Times New Roman"/>
          <w:sz w:val="28"/>
          <w:szCs w:val="28"/>
          <w:lang w:eastAsia="ru-RU"/>
        </w:rPr>
        <w:t>та</w:t>
      </w:r>
      <w:proofErr w:type="gram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споруд</w:t>
      </w:r>
      <w:proofErr w:type="spellEnd"/>
      <w:r w:rsidRPr="00285EC8">
        <w:rPr>
          <w:rFonts w:ascii="Times New Roman" w:eastAsia="Times New Roman" w:hAnsi="Times New Roman" w:cs="Times New Roman"/>
          <w:sz w:val="28"/>
          <w:szCs w:val="28"/>
          <w:lang w:eastAsia="ru-RU"/>
        </w:rPr>
        <w:t xml:space="preserve"> за </w:t>
      </w:r>
      <w:proofErr w:type="spellStart"/>
      <w:r w:rsidRPr="00285EC8">
        <w:rPr>
          <w:rFonts w:ascii="Times New Roman" w:eastAsia="Times New Roman" w:hAnsi="Times New Roman" w:cs="Times New Roman"/>
          <w:sz w:val="28"/>
          <w:szCs w:val="28"/>
          <w:lang w:eastAsia="ru-RU"/>
        </w:rPr>
        <w:t>місцем</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проживання</w:t>
      </w:r>
      <w:proofErr w:type="spellEnd"/>
      <w:r w:rsidRPr="00285EC8">
        <w:rPr>
          <w:rFonts w:ascii="Times New Roman" w:eastAsia="Times New Roman" w:hAnsi="Times New Roman" w:cs="Times New Roman"/>
          <w:sz w:val="28"/>
          <w:szCs w:val="28"/>
          <w:lang w:eastAsia="ru-RU"/>
        </w:rPr>
        <w:t xml:space="preserve"> та у </w:t>
      </w:r>
      <w:proofErr w:type="spellStart"/>
      <w:r w:rsidRPr="00285EC8">
        <w:rPr>
          <w:rFonts w:ascii="Times New Roman" w:eastAsia="Times New Roman" w:hAnsi="Times New Roman" w:cs="Times New Roman"/>
          <w:sz w:val="28"/>
          <w:szCs w:val="28"/>
          <w:lang w:eastAsia="ru-RU"/>
        </w:rPr>
        <w:t>місцях</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масового</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відпочинку</w:t>
      </w:r>
      <w:proofErr w:type="spellEnd"/>
      <w:r w:rsidRPr="00285EC8">
        <w:rPr>
          <w:rFonts w:ascii="Times New Roman" w:eastAsia="Times New Roman" w:hAnsi="Times New Roman" w:cs="Times New Roman"/>
          <w:sz w:val="28"/>
          <w:szCs w:val="28"/>
          <w:lang w:eastAsia="ru-RU"/>
        </w:rPr>
        <w:t xml:space="preserve"> проведено </w:t>
      </w:r>
      <w:proofErr w:type="spellStart"/>
      <w:r w:rsidRPr="00285EC8">
        <w:rPr>
          <w:rFonts w:ascii="Times New Roman" w:eastAsia="Times New Roman" w:hAnsi="Times New Roman" w:cs="Times New Roman"/>
          <w:sz w:val="28"/>
          <w:szCs w:val="28"/>
          <w:lang w:eastAsia="ru-RU"/>
        </w:rPr>
        <w:t>районний</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місячник</w:t>
      </w:r>
      <w:proofErr w:type="spellEnd"/>
      <w:r w:rsidRPr="00285EC8">
        <w:rPr>
          <w:rFonts w:ascii="Times New Roman" w:eastAsia="Times New Roman" w:hAnsi="Times New Roman" w:cs="Times New Roman"/>
          <w:sz w:val="28"/>
          <w:szCs w:val="28"/>
          <w:lang w:eastAsia="ru-RU"/>
        </w:rPr>
        <w:t xml:space="preserve"> «Спорт для </w:t>
      </w:r>
      <w:proofErr w:type="spellStart"/>
      <w:r w:rsidRPr="00285EC8">
        <w:rPr>
          <w:rFonts w:ascii="Times New Roman" w:eastAsia="Times New Roman" w:hAnsi="Times New Roman" w:cs="Times New Roman"/>
          <w:sz w:val="28"/>
          <w:szCs w:val="28"/>
          <w:lang w:eastAsia="ru-RU"/>
        </w:rPr>
        <w:t>всіх</w:t>
      </w:r>
      <w:proofErr w:type="spellEnd"/>
      <w:r w:rsidRPr="00285EC8">
        <w:rPr>
          <w:rFonts w:ascii="Times New Roman" w:eastAsia="Times New Roman" w:hAnsi="Times New Roman" w:cs="Times New Roman"/>
          <w:sz w:val="28"/>
          <w:szCs w:val="28"/>
          <w:lang w:eastAsia="ru-RU"/>
        </w:rPr>
        <w:t xml:space="preserve"> – </w:t>
      </w:r>
      <w:proofErr w:type="spellStart"/>
      <w:r w:rsidRPr="00285EC8">
        <w:rPr>
          <w:rFonts w:ascii="Times New Roman" w:eastAsia="Times New Roman" w:hAnsi="Times New Roman" w:cs="Times New Roman"/>
          <w:sz w:val="28"/>
          <w:szCs w:val="28"/>
          <w:lang w:eastAsia="ru-RU"/>
        </w:rPr>
        <w:t>спільна</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турбота</w:t>
      </w:r>
      <w:proofErr w:type="spellEnd"/>
      <w:r w:rsidRPr="00285EC8">
        <w:rPr>
          <w:rFonts w:ascii="Times New Roman" w:eastAsia="Times New Roman" w:hAnsi="Times New Roman" w:cs="Times New Roman"/>
          <w:sz w:val="28"/>
          <w:szCs w:val="28"/>
          <w:lang w:eastAsia="ru-RU"/>
        </w:rPr>
        <w:t xml:space="preserve">» та проведено </w:t>
      </w:r>
      <w:proofErr w:type="spellStart"/>
      <w:r w:rsidRPr="00285EC8">
        <w:rPr>
          <w:rFonts w:ascii="Times New Roman" w:eastAsia="Times New Roman" w:hAnsi="Times New Roman" w:cs="Times New Roman"/>
          <w:sz w:val="28"/>
          <w:szCs w:val="28"/>
          <w:lang w:eastAsia="ru-RU"/>
        </w:rPr>
        <w:t>Всеукраїнську</w:t>
      </w:r>
      <w:proofErr w:type="spellEnd"/>
      <w:r w:rsidRPr="00285EC8">
        <w:rPr>
          <w:rFonts w:ascii="Times New Roman" w:eastAsia="Times New Roman" w:hAnsi="Times New Roman" w:cs="Times New Roman"/>
          <w:sz w:val="28"/>
          <w:szCs w:val="28"/>
          <w:lang w:eastAsia="ru-RU"/>
        </w:rPr>
        <w:t xml:space="preserve"> </w:t>
      </w:r>
      <w:proofErr w:type="spellStart"/>
      <w:r w:rsidRPr="00285EC8">
        <w:rPr>
          <w:rFonts w:ascii="Times New Roman" w:eastAsia="Times New Roman" w:hAnsi="Times New Roman" w:cs="Times New Roman"/>
          <w:sz w:val="28"/>
          <w:szCs w:val="28"/>
          <w:lang w:eastAsia="ru-RU"/>
        </w:rPr>
        <w:t>акцію</w:t>
      </w:r>
      <w:proofErr w:type="spellEnd"/>
      <w:r w:rsidRPr="00285EC8">
        <w:rPr>
          <w:rFonts w:ascii="Times New Roman" w:eastAsia="Times New Roman" w:hAnsi="Times New Roman" w:cs="Times New Roman"/>
          <w:sz w:val="28"/>
          <w:szCs w:val="28"/>
          <w:lang w:eastAsia="ru-RU"/>
        </w:rPr>
        <w:t xml:space="preserve"> «Посади дерево».</w:t>
      </w:r>
    </w:p>
    <w:p w:rsidR="00A9643D" w:rsidRDefault="00285EC8" w:rsidP="00285EC8">
      <w:pPr>
        <w:widowControl w:val="0"/>
        <w:shd w:val="clear" w:color="auto" w:fill="FFFFFF"/>
        <w:autoSpaceDE w:val="0"/>
        <w:autoSpaceDN w:val="0"/>
        <w:adjustRightInd w:val="0"/>
        <w:spacing w:before="7" w:after="0"/>
        <w:jc w:val="both"/>
        <w:rPr>
          <w:rFonts w:ascii="Times New Roman" w:eastAsia="Times New Roman" w:hAnsi="Times New Roman" w:cs="Times New Roman"/>
          <w:color w:val="000000"/>
          <w:spacing w:val="-1"/>
          <w:sz w:val="28"/>
          <w:szCs w:val="28"/>
          <w:lang w:val="uk-UA" w:eastAsia="uk-UA"/>
        </w:rPr>
      </w:pPr>
      <w:r w:rsidRPr="00285EC8">
        <w:rPr>
          <w:rFonts w:ascii="Times New Roman" w:eastAsia="Times New Roman" w:hAnsi="Times New Roman" w:cs="Times New Roman"/>
          <w:color w:val="000000"/>
          <w:spacing w:val="-1"/>
          <w:sz w:val="28"/>
          <w:szCs w:val="28"/>
          <w:lang w:val="uk-UA" w:eastAsia="uk-UA"/>
        </w:rPr>
        <w:t xml:space="preserve"> </w:t>
      </w:r>
    </w:p>
    <w:p w:rsidR="00A9643D" w:rsidRDefault="00A9643D" w:rsidP="00285EC8">
      <w:pPr>
        <w:widowControl w:val="0"/>
        <w:shd w:val="clear" w:color="auto" w:fill="FFFFFF"/>
        <w:autoSpaceDE w:val="0"/>
        <w:autoSpaceDN w:val="0"/>
        <w:adjustRightInd w:val="0"/>
        <w:spacing w:before="7" w:after="0"/>
        <w:jc w:val="both"/>
        <w:rPr>
          <w:rFonts w:ascii="Times New Roman" w:eastAsia="Times New Roman" w:hAnsi="Times New Roman" w:cs="Times New Roman"/>
          <w:color w:val="000000"/>
          <w:spacing w:val="-1"/>
          <w:sz w:val="28"/>
          <w:szCs w:val="28"/>
          <w:lang w:val="uk-UA" w:eastAsia="uk-UA"/>
        </w:rPr>
      </w:pPr>
    </w:p>
    <w:p w:rsidR="00285EC8" w:rsidRPr="00285EC8" w:rsidRDefault="00B26756" w:rsidP="00285EC8">
      <w:pPr>
        <w:widowControl w:val="0"/>
        <w:shd w:val="clear" w:color="auto" w:fill="FFFFFF"/>
        <w:autoSpaceDE w:val="0"/>
        <w:autoSpaceDN w:val="0"/>
        <w:adjustRightInd w:val="0"/>
        <w:spacing w:before="7" w:after="0"/>
        <w:jc w:val="both"/>
        <w:rPr>
          <w:rFonts w:ascii="Times New Roman" w:eastAsia="Times New Roman" w:hAnsi="Times New Roman" w:cs="Times New Roman"/>
          <w:color w:val="000000"/>
          <w:spacing w:val="-1"/>
          <w:sz w:val="28"/>
          <w:szCs w:val="28"/>
          <w:lang w:val="uk-UA" w:eastAsia="uk-UA"/>
        </w:rPr>
      </w:pPr>
      <w:proofErr w:type="spellStart"/>
      <w:r>
        <w:rPr>
          <w:rFonts w:ascii="Times New Roman" w:eastAsia="Times New Roman" w:hAnsi="Times New Roman" w:cs="Times New Roman"/>
          <w:color w:val="000000"/>
          <w:spacing w:val="-1"/>
          <w:sz w:val="28"/>
          <w:szCs w:val="28"/>
          <w:lang w:val="uk-UA" w:eastAsia="uk-UA"/>
        </w:rPr>
        <w:t>В.о</w:t>
      </w:r>
      <w:proofErr w:type="spellEnd"/>
      <w:r>
        <w:rPr>
          <w:rFonts w:ascii="Times New Roman" w:eastAsia="Times New Roman" w:hAnsi="Times New Roman" w:cs="Times New Roman"/>
          <w:color w:val="000000"/>
          <w:spacing w:val="-1"/>
          <w:sz w:val="28"/>
          <w:szCs w:val="28"/>
          <w:lang w:val="uk-UA" w:eastAsia="uk-UA"/>
        </w:rPr>
        <w:t xml:space="preserve"> н</w:t>
      </w:r>
      <w:r w:rsidR="00285EC8" w:rsidRPr="00285EC8">
        <w:rPr>
          <w:rFonts w:ascii="Times New Roman" w:eastAsia="Times New Roman" w:hAnsi="Times New Roman" w:cs="Times New Roman"/>
          <w:color w:val="000000"/>
          <w:spacing w:val="-1"/>
          <w:sz w:val="28"/>
          <w:szCs w:val="28"/>
          <w:lang w:val="uk-UA" w:eastAsia="uk-UA"/>
        </w:rPr>
        <w:t>ачальник</w:t>
      </w:r>
      <w:r>
        <w:rPr>
          <w:rFonts w:ascii="Times New Roman" w:eastAsia="Times New Roman" w:hAnsi="Times New Roman" w:cs="Times New Roman"/>
          <w:color w:val="000000"/>
          <w:spacing w:val="-1"/>
          <w:sz w:val="28"/>
          <w:szCs w:val="28"/>
          <w:lang w:val="uk-UA" w:eastAsia="uk-UA"/>
        </w:rPr>
        <w:t>а</w:t>
      </w:r>
      <w:r w:rsidR="00285EC8" w:rsidRPr="00285EC8">
        <w:rPr>
          <w:rFonts w:ascii="Times New Roman" w:eastAsia="Times New Roman" w:hAnsi="Times New Roman" w:cs="Times New Roman"/>
          <w:color w:val="000000"/>
          <w:spacing w:val="-1"/>
          <w:sz w:val="28"/>
          <w:szCs w:val="28"/>
          <w:lang w:val="uk-UA" w:eastAsia="uk-UA"/>
        </w:rPr>
        <w:t xml:space="preserve"> відділу освіти,</w:t>
      </w:r>
    </w:p>
    <w:p w:rsidR="00285EC8" w:rsidRPr="00285EC8" w:rsidRDefault="00285EC8" w:rsidP="00285EC8">
      <w:pPr>
        <w:widowControl w:val="0"/>
        <w:shd w:val="clear" w:color="auto" w:fill="FFFFFF"/>
        <w:autoSpaceDE w:val="0"/>
        <w:autoSpaceDN w:val="0"/>
        <w:adjustRightInd w:val="0"/>
        <w:spacing w:before="7" w:after="0"/>
        <w:jc w:val="both"/>
        <w:rPr>
          <w:rFonts w:ascii="Times New Roman" w:eastAsia="Times New Roman" w:hAnsi="Times New Roman" w:cs="Times New Roman"/>
          <w:sz w:val="28"/>
          <w:szCs w:val="28"/>
          <w:lang w:val="uk-UA" w:eastAsia="uk-UA"/>
        </w:rPr>
      </w:pPr>
      <w:r w:rsidRPr="00285EC8">
        <w:rPr>
          <w:rFonts w:ascii="Times New Roman" w:eastAsia="Times New Roman" w:hAnsi="Times New Roman" w:cs="Times New Roman"/>
          <w:color w:val="000000"/>
          <w:spacing w:val="-1"/>
          <w:sz w:val="28"/>
          <w:szCs w:val="28"/>
          <w:lang w:val="uk-UA" w:eastAsia="uk-UA"/>
        </w:rPr>
        <w:t xml:space="preserve">молоді та спорту РДА </w:t>
      </w:r>
      <w:r w:rsidRPr="00285EC8">
        <w:rPr>
          <w:rFonts w:ascii="Times New Roman" w:eastAsia="Times New Roman" w:hAnsi="Times New Roman" w:cs="Times New Roman"/>
          <w:color w:val="000000"/>
          <w:spacing w:val="-1"/>
          <w:sz w:val="28"/>
          <w:szCs w:val="28"/>
          <w:lang w:val="uk-UA" w:eastAsia="uk-UA"/>
        </w:rPr>
        <w:tab/>
      </w:r>
      <w:r w:rsidRPr="00285EC8">
        <w:rPr>
          <w:rFonts w:ascii="Times New Roman" w:eastAsia="Times New Roman" w:hAnsi="Times New Roman" w:cs="Times New Roman"/>
          <w:color w:val="000000"/>
          <w:spacing w:val="-1"/>
          <w:sz w:val="28"/>
          <w:szCs w:val="28"/>
          <w:lang w:val="uk-UA" w:eastAsia="uk-UA"/>
        </w:rPr>
        <w:tab/>
      </w:r>
      <w:r w:rsidRPr="00285EC8">
        <w:rPr>
          <w:rFonts w:ascii="Times New Roman" w:eastAsia="Times New Roman" w:hAnsi="Times New Roman" w:cs="Times New Roman"/>
          <w:color w:val="000000"/>
          <w:spacing w:val="-1"/>
          <w:sz w:val="28"/>
          <w:szCs w:val="28"/>
          <w:lang w:val="uk-UA" w:eastAsia="uk-UA"/>
        </w:rPr>
        <w:tab/>
      </w:r>
      <w:r w:rsidRPr="00285EC8">
        <w:rPr>
          <w:rFonts w:ascii="Times New Roman" w:eastAsia="Times New Roman" w:hAnsi="Times New Roman" w:cs="Times New Roman"/>
          <w:color w:val="000000"/>
          <w:spacing w:val="-1"/>
          <w:sz w:val="28"/>
          <w:szCs w:val="28"/>
          <w:lang w:val="uk-UA" w:eastAsia="uk-UA"/>
        </w:rPr>
        <w:tab/>
      </w:r>
      <w:r w:rsidRPr="00285EC8">
        <w:rPr>
          <w:rFonts w:ascii="Times New Roman" w:eastAsia="Times New Roman" w:hAnsi="Times New Roman" w:cs="Times New Roman"/>
          <w:color w:val="000000"/>
          <w:spacing w:val="-1"/>
          <w:sz w:val="28"/>
          <w:szCs w:val="28"/>
          <w:lang w:val="uk-UA" w:eastAsia="uk-UA"/>
        </w:rPr>
        <w:tab/>
      </w:r>
      <w:r w:rsidR="000E0CE1">
        <w:rPr>
          <w:rFonts w:ascii="Times New Roman" w:eastAsia="Times New Roman" w:hAnsi="Times New Roman" w:cs="Times New Roman"/>
          <w:color w:val="000000"/>
          <w:spacing w:val="-1"/>
          <w:sz w:val="28"/>
          <w:szCs w:val="28"/>
          <w:lang w:val="uk-UA" w:eastAsia="uk-UA"/>
        </w:rPr>
        <w:tab/>
      </w:r>
      <w:r w:rsidR="00B26756">
        <w:rPr>
          <w:rFonts w:ascii="Times New Roman" w:eastAsia="Times New Roman" w:hAnsi="Times New Roman" w:cs="Times New Roman"/>
          <w:color w:val="000000"/>
          <w:spacing w:val="-1"/>
          <w:sz w:val="28"/>
          <w:szCs w:val="28"/>
          <w:lang w:val="uk-UA" w:eastAsia="uk-UA"/>
        </w:rPr>
        <w:tab/>
        <w:t>О. Хомич</w:t>
      </w:r>
      <w:r w:rsidRPr="00285EC8">
        <w:rPr>
          <w:rFonts w:ascii="Times New Roman" w:eastAsia="Times New Roman" w:hAnsi="Times New Roman" w:cs="Times New Roman"/>
          <w:color w:val="000000"/>
          <w:spacing w:val="-1"/>
          <w:sz w:val="28"/>
          <w:szCs w:val="28"/>
          <w:lang w:val="uk-UA" w:eastAsia="uk-UA"/>
        </w:rPr>
        <w:t xml:space="preserve"> </w:t>
      </w:r>
    </w:p>
    <w:p w:rsidR="00C74DE2" w:rsidRPr="00285EC8" w:rsidRDefault="002F092E">
      <w:pPr>
        <w:rPr>
          <w:lang w:val="uk-UA"/>
        </w:rPr>
      </w:pPr>
    </w:p>
    <w:sectPr w:rsidR="00C74DE2" w:rsidRPr="00285E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C8"/>
    <w:rsid w:val="000E0CE1"/>
    <w:rsid w:val="00285EC8"/>
    <w:rsid w:val="002B22E9"/>
    <w:rsid w:val="002F092E"/>
    <w:rsid w:val="007A5CC4"/>
    <w:rsid w:val="00A9643D"/>
    <w:rsid w:val="00B26756"/>
    <w:rsid w:val="00D32265"/>
    <w:rsid w:val="00D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EC8"/>
    <w:rPr>
      <w:rFonts w:ascii="Tahoma" w:hAnsi="Tahoma" w:cs="Tahoma"/>
      <w:sz w:val="16"/>
      <w:szCs w:val="16"/>
    </w:rPr>
  </w:style>
  <w:style w:type="paragraph" w:customStyle="1" w:styleId="a5">
    <w:name w:val="Знак Знак"/>
    <w:basedOn w:val="a"/>
    <w:rsid w:val="007A5CC4"/>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EC8"/>
    <w:rPr>
      <w:rFonts w:ascii="Tahoma" w:hAnsi="Tahoma" w:cs="Tahoma"/>
      <w:sz w:val="16"/>
      <w:szCs w:val="16"/>
    </w:rPr>
  </w:style>
  <w:style w:type="paragraph" w:customStyle="1" w:styleId="a5">
    <w:name w:val="Знак Знак"/>
    <w:basedOn w:val="a"/>
    <w:rsid w:val="007A5CC4"/>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2015-07-13T14:46:00Z</dcterms:created>
  <dcterms:modified xsi:type="dcterms:W3CDTF">2015-07-14T08:24:00Z</dcterms:modified>
</cp:coreProperties>
</file>